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20F5F" w14:textId="28738B5F" w:rsidR="00B3216D" w:rsidRDefault="00D94B0B" w:rsidP="00D94B0B">
      <w:pPr>
        <w:pStyle w:val="Title"/>
      </w:pPr>
      <w:r>
        <w:t xml:space="preserve">COURSE </w:t>
      </w:r>
      <w:r w:rsidR="00997CD3">
        <w:t>SYLLABUS</w:t>
      </w:r>
    </w:p>
    <w:p w14:paraId="73B6963F" w14:textId="75A12A32" w:rsidR="00D94B0B" w:rsidRDefault="00D94B0B" w:rsidP="00A12BB4">
      <w:pPr>
        <w:pStyle w:val="Title"/>
      </w:pPr>
      <w:r>
        <w:fldChar w:fldCharType="begin">
          <w:ffData>
            <w:name w:val="Text1"/>
            <w:enabled/>
            <w:calcOnExit w:val="0"/>
            <w:textInput>
              <w:default w:val="Type name and number here"/>
            </w:textInput>
          </w:ffData>
        </w:fldChar>
      </w:r>
      <w:bookmarkStart w:id="0" w:name="Text1"/>
      <w:r>
        <w:instrText xml:space="preserve"> FORMTEXT </w:instrText>
      </w:r>
      <w:r>
        <w:fldChar w:fldCharType="separate"/>
      </w:r>
      <w:r>
        <w:rPr>
          <w:noProof/>
        </w:rPr>
        <w:t>Type name and number here</w:t>
      </w:r>
      <w:r>
        <w:fldChar w:fldCharType="end"/>
      </w:r>
      <w:bookmarkEnd w:id="0"/>
    </w:p>
    <w:p w14:paraId="42DCC589" w14:textId="26303496" w:rsidR="00D94B0B" w:rsidRDefault="00D94B0B" w:rsidP="00A12BB4">
      <w:pPr>
        <w:pStyle w:val="Heading1"/>
      </w:pPr>
      <w:r>
        <w:t>Instructor Information</w:t>
      </w:r>
    </w:p>
    <w:p w14:paraId="141935C3" w14:textId="295983A0" w:rsidR="00D94B0B" w:rsidRDefault="00D94B0B" w:rsidP="00215EB0">
      <w:r w:rsidRPr="00215EB0">
        <w:t>Name:</w:t>
      </w:r>
      <w:r>
        <w:t xml:space="preserv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t xml:space="preserve">Email: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t xml:space="preserve">Phone: </w:t>
      </w:r>
    </w:p>
    <w:p w14:paraId="56591CB6" w14:textId="2532F853" w:rsidR="00D94B0B" w:rsidRDefault="00D94B0B" w:rsidP="00215EB0">
      <w:r>
        <w:t xml:space="preserve">Office Location: </w:t>
      </w: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r>
        <w:tab/>
        <w:t xml:space="preserve">Office Hours/Student Hours: </w:t>
      </w: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5EE9F6E" w14:textId="3A784E13" w:rsidR="00D94B0B" w:rsidRPr="003A158D" w:rsidRDefault="00D94B0B" w:rsidP="00D94B0B">
      <w:r w:rsidRPr="003A158D">
        <w:t>Communication Policy:</w:t>
      </w:r>
      <w:r>
        <w:t xml:space="preserve"> </w:t>
      </w:r>
      <w:r w:rsidRPr="003A158D">
        <w:rPr>
          <w:highlight w:val="yellow"/>
        </w:rPr>
        <w:t xml:space="preserve">(Responses to emails will be provided within </w:t>
      </w:r>
      <w:r w:rsidR="00A12BB4">
        <w:rPr>
          <w:highlight w:val="yellow"/>
        </w:rPr>
        <w:fldChar w:fldCharType="begin">
          <w:ffData>
            <w:name w:val="Text8"/>
            <w:enabled/>
            <w:calcOnExit w:val="0"/>
            <w:textInput>
              <w:default w:val="36 hours, etc"/>
            </w:textInput>
          </w:ffData>
        </w:fldChar>
      </w:r>
      <w:bookmarkStart w:id="5" w:name="Text8"/>
      <w:r w:rsidR="00A12BB4">
        <w:rPr>
          <w:highlight w:val="yellow"/>
        </w:rPr>
        <w:instrText xml:space="preserve"> FORMTEXT </w:instrText>
      </w:r>
      <w:r w:rsidR="00A12BB4">
        <w:rPr>
          <w:highlight w:val="yellow"/>
        </w:rPr>
      </w:r>
      <w:r w:rsidR="00A12BB4">
        <w:rPr>
          <w:highlight w:val="yellow"/>
        </w:rPr>
        <w:fldChar w:fldCharType="separate"/>
      </w:r>
      <w:r w:rsidR="00A12BB4">
        <w:rPr>
          <w:noProof/>
          <w:highlight w:val="yellow"/>
        </w:rPr>
        <w:t>36 hours, etc</w:t>
      </w:r>
      <w:r w:rsidR="00A12BB4">
        <w:rPr>
          <w:highlight w:val="yellow"/>
        </w:rPr>
        <w:fldChar w:fldCharType="end"/>
      </w:r>
      <w:bookmarkEnd w:id="5"/>
      <w:r w:rsidRPr="003A158D">
        <w:rPr>
          <w:highlight w:val="yellow"/>
        </w:rPr>
        <w:t>.)</w:t>
      </w:r>
      <w:r>
        <w:t xml:space="preserve"> </w:t>
      </w:r>
    </w:p>
    <w:p w14:paraId="2A9283A7" w14:textId="77777777" w:rsidR="00D94B0B" w:rsidRDefault="00D94B0B" w:rsidP="00A12BB4">
      <w:pPr>
        <w:pStyle w:val="Heading1"/>
      </w:pPr>
      <w:r w:rsidRPr="00FC73BF">
        <w:t>Prerequisites for Course</w:t>
      </w:r>
    </w:p>
    <w:p w14:paraId="51D16CF1" w14:textId="381AB51D" w:rsidR="00D94B0B" w:rsidRPr="003A158D" w:rsidRDefault="00A12BB4" w:rsidP="00D94B0B">
      <w:r w:rsidRPr="00A12BB4">
        <w:rPr>
          <w:highlight w:val="yellow"/>
        </w:rPr>
        <w:fldChar w:fldCharType="begin">
          <w:ffData>
            <w:name w:val="Text7"/>
            <w:enabled/>
            <w:calcOnExit w:val="0"/>
            <w:textInput>
              <w:default w:val="List Prerequisites or enter N/A"/>
            </w:textInput>
          </w:ffData>
        </w:fldChar>
      </w:r>
      <w:bookmarkStart w:id="6" w:name="Text7"/>
      <w:r w:rsidRPr="00A12BB4">
        <w:rPr>
          <w:highlight w:val="yellow"/>
        </w:rPr>
        <w:instrText xml:space="preserve"> FORMTEXT </w:instrText>
      </w:r>
      <w:r w:rsidRPr="00A12BB4">
        <w:rPr>
          <w:highlight w:val="yellow"/>
        </w:rPr>
      </w:r>
      <w:r w:rsidRPr="00A12BB4">
        <w:rPr>
          <w:highlight w:val="yellow"/>
        </w:rPr>
        <w:fldChar w:fldCharType="separate"/>
      </w:r>
      <w:r w:rsidRPr="00A12BB4">
        <w:rPr>
          <w:noProof/>
          <w:highlight w:val="yellow"/>
        </w:rPr>
        <w:t>List Prerequisites or enter N/A</w:t>
      </w:r>
      <w:r w:rsidRPr="00A12BB4">
        <w:rPr>
          <w:highlight w:val="yellow"/>
        </w:rPr>
        <w:fldChar w:fldCharType="end"/>
      </w:r>
      <w:bookmarkEnd w:id="6"/>
    </w:p>
    <w:p w14:paraId="6A4D3A22" w14:textId="77777777" w:rsidR="00D94B0B" w:rsidRDefault="00D94B0B" w:rsidP="00A12BB4">
      <w:pPr>
        <w:pStyle w:val="Heading1"/>
      </w:pPr>
      <w:r>
        <w:t>Course Description &amp; Objectives</w:t>
      </w:r>
    </w:p>
    <w:p w14:paraId="2FBC095D" w14:textId="77777777" w:rsidR="00D94B0B" w:rsidRDefault="00D94B0B" w:rsidP="00D94B0B">
      <w:r w:rsidRPr="003A158D">
        <w:rPr>
          <w:highlight w:val="yellow"/>
        </w:rPr>
        <w:t xml:space="preserve">Customized course catalog description and </w:t>
      </w:r>
      <w:r>
        <w:rPr>
          <w:highlight w:val="yellow"/>
        </w:rPr>
        <w:t>primary objectives</w:t>
      </w:r>
    </w:p>
    <w:p w14:paraId="5BBFF48C" w14:textId="77777777" w:rsidR="00D94B0B" w:rsidRDefault="00D94B0B" w:rsidP="00D94B0B">
      <w:pPr>
        <w:spacing w:after="0" w:line="240" w:lineRule="auto"/>
        <w:rPr>
          <w:rFonts w:eastAsia="Times New Roman" w:cstheme="minorHAnsi"/>
          <w:szCs w:val="24"/>
        </w:rPr>
      </w:pPr>
      <w:r w:rsidRPr="00BD1B88">
        <w:rPr>
          <w:rFonts w:eastAsia="Times New Roman" w:cstheme="minorHAnsi"/>
          <w:szCs w:val="24"/>
        </w:rPr>
        <w:t>Upon the completion of this course</w:t>
      </w:r>
      <w:r>
        <w:rPr>
          <w:rFonts w:eastAsia="Times New Roman" w:cstheme="minorHAnsi"/>
          <w:szCs w:val="24"/>
        </w:rPr>
        <w:t>, students will</w:t>
      </w:r>
      <w:r w:rsidRPr="00BD1B88">
        <w:rPr>
          <w:rFonts w:eastAsia="Times New Roman" w:cstheme="minorHAnsi"/>
          <w:szCs w:val="24"/>
        </w:rPr>
        <w:t xml:space="preserve"> be able to:</w:t>
      </w:r>
    </w:p>
    <w:p w14:paraId="6E158ECD" w14:textId="1F20F2A7" w:rsidR="00D94B0B" w:rsidRPr="00A12BB4" w:rsidRDefault="00A12BB4" w:rsidP="00AE04BA">
      <w:pPr>
        <w:pStyle w:val="ListParagraph"/>
        <w:numPr>
          <w:ilvl w:val="0"/>
          <w:numId w:val="33"/>
        </w:numPr>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4C14368C" w14:textId="4E09A62B" w:rsidR="00D94B0B" w:rsidRPr="00A12BB4" w:rsidRDefault="00A12BB4" w:rsidP="00AE04BA">
      <w:pPr>
        <w:pStyle w:val="ListParagraph"/>
        <w:numPr>
          <w:ilvl w:val="0"/>
          <w:numId w:val="33"/>
        </w:numPr>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3E7D7E3D" w14:textId="7954EADD" w:rsidR="00D94B0B" w:rsidRPr="00A12BB4" w:rsidRDefault="00A12BB4" w:rsidP="00AE04BA">
      <w:pPr>
        <w:pStyle w:val="ListParagraph"/>
        <w:numPr>
          <w:ilvl w:val="0"/>
          <w:numId w:val="33"/>
        </w:numPr>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6F60BAC8" w14:textId="77777777" w:rsidR="00D94B0B" w:rsidRPr="00B0035E" w:rsidRDefault="00D94B0B" w:rsidP="00A12BB4">
      <w:pPr>
        <w:pStyle w:val="Heading1"/>
      </w:pPr>
      <w:r>
        <w:t xml:space="preserve">Assignments’ description &amp; Alignment with course objectives     </w:t>
      </w:r>
    </w:p>
    <w:p w14:paraId="6CEA7594" w14:textId="77777777" w:rsidR="00D94B0B" w:rsidRDefault="00D94B0B" w:rsidP="00D94B0B">
      <w:pPr>
        <w:rPr>
          <w:rFonts w:cstheme="minorHAnsi"/>
          <w:szCs w:val="24"/>
        </w:rPr>
      </w:pPr>
      <w:r w:rsidRPr="008E0059">
        <w:rPr>
          <w:rFonts w:cstheme="minorHAnsi"/>
          <w:szCs w:val="24"/>
          <w:highlight w:val="yellow"/>
        </w:rPr>
        <w:t xml:space="preserve">Use this space to describe each assignment, when it is due, and the course objective to which it is linked. Tell students where to locate any rubrics for assignments. Another option would be to create </w:t>
      </w:r>
      <w:r>
        <w:rPr>
          <w:rFonts w:cstheme="minorHAnsi"/>
          <w:szCs w:val="24"/>
          <w:highlight w:val="yellow"/>
        </w:rPr>
        <w:t xml:space="preserve">and insert </w:t>
      </w:r>
      <w:r w:rsidRPr="008E0059">
        <w:rPr>
          <w:rFonts w:cstheme="minorHAnsi"/>
          <w:szCs w:val="24"/>
          <w:highlight w:val="yellow"/>
        </w:rPr>
        <w:t>a course map</w:t>
      </w:r>
      <w:r>
        <w:rPr>
          <w:rFonts w:cstheme="minorHAnsi"/>
          <w:szCs w:val="24"/>
          <w:highlight w:val="yellow"/>
        </w:rPr>
        <w:t xml:space="preserve"> like the one below</w:t>
      </w:r>
      <w:r w:rsidRPr="008E0059">
        <w:rPr>
          <w:rFonts w:cstheme="minorHAnsi"/>
          <w:szCs w:val="24"/>
          <w:highlight w:val="yellow"/>
        </w:rPr>
        <w:t xml:space="preserve"> and fill it in.</w:t>
      </w:r>
    </w:p>
    <w:p w14:paraId="2F6D3CAE" w14:textId="7213821D" w:rsidR="00D94B0B" w:rsidRDefault="00D94B0B" w:rsidP="00D94B0B"/>
    <w:p w14:paraId="71738EC3" w14:textId="7938D555" w:rsidR="00A12BB4" w:rsidRDefault="00A12BB4" w:rsidP="00D94B0B"/>
    <w:p w14:paraId="145D1FE2" w14:textId="49C325BB" w:rsidR="00A12BB4" w:rsidRDefault="00A12BB4" w:rsidP="00D94B0B">
      <w:r>
        <w:rPr>
          <w:rFonts w:cstheme="minorHAnsi"/>
          <w:noProof/>
          <w:szCs w:val="24"/>
        </w:rPr>
        <w:drawing>
          <wp:inline distT="0" distB="0" distL="0" distR="0" wp14:anchorId="436E799C" wp14:editId="76ACD92D">
            <wp:extent cx="5486400" cy="2129497"/>
            <wp:effectExtent l="0" t="0" r="0" b="4445"/>
            <wp:docPr id="2" name="Picture 2" descr="A graphical map of course goal and leaning objectives with incumbent assessments.&#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ample of a course map template.PNG"/>
                    <pic:cNvPicPr/>
                  </pic:nvPicPr>
                  <pic:blipFill>
                    <a:blip r:embed="rId8"/>
                    <a:stretch>
                      <a:fillRect/>
                    </a:stretch>
                  </pic:blipFill>
                  <pic:spPr>
                    <a:xfrm>
                      <a:off x="0" y="0"/>
                      <a:ext cx="5486400" cy="2129497"/>
                    </a:xfrm>
                    <a:prstGeom prst="rect">
                      <a:avLst/>
                    </a:prstGeom>
                  </pic:spPr>
                </pic:pic>
              </a:graphicData>
            </a:graphic>
          </wp:inline>
        </w:drawing>
      </w:r>
    </w:p>
    <w:p w14:paraId="5E8B641A" w14:textId="66932D3C" w:rsidR="00A12BB4" w:rsidRDefault="00000708" w:rsidP="00000708">
      <w:pPr>
        <w:tabs>
          <w:tab w:val="left" w:pos="1122"/>
        </w:tabs>
      </w:pPr>
      <w:r>
        <w:tab/>
      </w:r>
    </w:p>
    <w:p w14:paraId="574A922C" w14:textId="62D6736E" w:rsidR="00A12BB4" w:rsidRDefault="00A12BB4" w:rsidP="00D94B0B"/>
    <w:p w14:paraId="735F1967" w14:textId="77777777" w:rsidR="00A12BB4" w:rsidRDefault="00A12BB4" w:rsidP="00A12BB4">
      <w:pPr>
        <w:pStyle w:val="Heading1"/>
      </w:pPr>
      <w:r>
        <w:t>Course Schedule – Alignment of C</w:t>
      </w:r>
      <w:r w:rsidRPr="00E44A25">
        <w:t xml:space="preserve">ourse </w:t>
      </w:r>
      <w:r>
        <w:t>T</w:t>
      </w:r>
      <w:r w:rsidRPr="00E44A25">
        <w:t>opics</w:t>
      </w:r>
      <w:r>
        <w:t>, Learning Outcomes, and A</w:t>
      </w:r>
      <w:r w:rsidRPr="00E44A25">
        <w:t>ssessments</w:t>
      </w:r>
      <w:r>
        <w:t xml:space="preserve"> </w:t>
      </w:r>
    </w:p>
    <w:p w14:paraId="225E6DFE" w14:textId="77777777" w:rsidR="00A12BB4" w:rsidRPr="00B0035E" w:rsidRDefault="00A12BB4" w:rsidP="00AB2D54">
      <w:pPr>
        <w:rPr>
          <w:b/>
        </w:rPr>
      </w:pPr>
      <w:r w:rsidRPr="00B0035E">
        <w:rPr>
          <w:highlight w:val="yellow"/>
        </w:rPr>
        <w:t>Aligning course topics, student learning outcomes, and assessments benefits both instructor and student – instructors review content/assessment alignment, fill in content gaps or cut content where necessary, clarify learning outcomes for students, and provide clear connections between learning outcomes and assessments for students. Use a simple matrix like the one below to align your course. Add this matrix to your syllabus.</w:t>
      </w:r>
      <w:r w:rsidRPr="00DE534B">
        <w:t xml:space="preserve"> </w:t>
      </w:r>
    </w:p>
    <w:tbl>
      <w:tblPr>
        <w:tblStyle w:val="TableGrid"/>
        <w:tblW w:w="0" w:type="auto"/>
        <w:tblLook w:val="04A0" w:firstRow="1" w:lastRow="0" w:firstColumn="1" w:lastColumn="0" w:noHBand="0" w:noVBand="1"/>
      </w:tblPr>
      <w:tblGrid>
        <w:gridCol w:w="1031"/>
        <w:gridCol w:w="2669"/>
        <w:gridCol w:w="2748"/>
        <w:gridCol w:w="2182"/>
      </w:tblGrid>
      <w:tr w:rsidR="00A12BB4" w14:paraId="0BB4E0D4" w14:textId="77777777" w:rsidTr="00AB2D54">
        <w:tc>
          <w:tcPr>
            <w:tcW w:w="1031" w:type="dxa"/>
          </w:tcPr>
          <w:p w14:paraId="1BAE8091" w14:textId="77777777" w:rsidR="00A12BB4" w:rsidRPr="00AB2D54" w:rsidRDefault="00A12BB4" w:rsidP="00EB5B4B">
            <w:pPr>
              <w:jc w:val="center"/>
              <w:rPr>
                <w:rStyle w:val="Strong"/>
              </w:rPr>
            </w:pPr>
            <w:r w:rsidRPr="00AB2D54">
              <w:rPr>
                <w:rStyle w:val="Strong"/>
              </w:rPr>
              <w:t>DATE</w:t>
            </w:r>
          </w:p>
        </w:tc>
        <w:tc>
          <w:tcPr>
            <w:tcW w:w="2669" w:type="dxa"/>
          </w:tcPr>
          <w:p w14:paraId="1087059B" w14:textId="77777777" w:rsidR="00A12BB4" w:rsidRPr="00AB2D54" w:rsidRDefault="00A12BB4" w:rsidP="00EB5B4B">
            <w:pPr>
              <w:rPr>
                <w:rStyle w:val="Strong"/>
              </w:rPr>
            </w:pPr>
            <w:r w:rsidRPr="00AB2D54">
              <w:rPr>
                <w:rStyle w:val="Strong"/>
              </w:rPr>
              <w:t>TOPIC/SUB-TOPIC</w:t>
            </w:r>
          </w:p>
          <w:p w14:paraId="26EED75D" w14:textId="77777777" w:rsidR="00A12BB4" w:rsidRPr="00AB2D54" w:rsidRDefault="00A12BB4" w:rsidP="00EB5B4B">
            <w:pPr>
              <w:rPr>
                <w:rStyle w:val="Strong"/>
              </w:rPr>
            </w:pPr>
          </w:p>
        </w:tc>
        <w:tc>
          <w:tcPr>
            <w:tcW w:w="2748" w:type="dxa"/>
          </w:tcPr>
          <w:p w14:paraId="33C8CC46" w14:textId="77777777" w:rsidR="00A12BB4" w:rsidRPr="00AB2D54" w:rsidRDefault="00A12BB4" w:rsidP="00EB5B4B">
            <w:pPr>
              <w:rPr>
                <w:rStyle w:val="Strong"/>
              </w:rPr>
            </w:pPr>
            <w:r w:rsidRPr="00AB2D54">
              <w:rPr>
                <w:rStyle w:val="Strong"/>
              </w:rPr>
              <w:t>LEARNING OUTCOME(S) ALIGNMENT</w:t>
            </w:r>
          </w:p>
        </w:tc>
        <w:tc>
          <w:tcPr>
            <w:tcW w:w="2182" w:type="dxa"/>
          </w:tcPr>
          <w:p w14:paraId="395169D4" w14:textId="77777777" w:rsidR="00A12BB4" w:rsidRPr="00AB2D54" w:rsidRDefault="00A12BB4" w:rsidP="00EB5B4B">
            <w:pPr>
              <w:rPr>
                <w:rStyle w:val="Strong"/>
              </w:rPr>
            </w:pPr>
            <w:r w:rsidRPr="00AB2D54">
              <w:rPr>
                <w:rStyle w:val="Strong"/>
              </w:rPr>
              <w:t>ASSIGNMENT/</w:t>
            </w:r>
          </w:p>
          <w:p w14:paraId="0355C00A" w14:textId="77777777" w:rsidR="00A12BB4" w:rsidRPr="00AB2D54" w:rsidRDefault="00A12BB4" w:rsidP="00EB5B4B">
            <w:pPr>
              <w:rPr>
                <w:rStyle w:val="Strong"/>
              </w:rPr>
            </w:pPr>
            <w:r w:rsidRPr="00AB2D54">
              <w:rPr>
                <w:rStyle w:val="Strong"/>
              </w:rPr>
              <w:t>ASSESSMENT(S)</w:t>
            </w:r>
          </w:p>
        </w:tc>
      </w:tr>
      <w:tr w:rsidR="00A12BB4" w14:paraId="2B7A524F" w14:textId="77777777" w:rsidTr="00AB2D54">
        <w:tc>
          <w:tcPr>
            <w:tcW w:w="1031" w:type="dxa"/>
          </w:tcPr>
          <w:p w14:paraId="292D6EAC" w14:textId="77777777" w:rsidR="00A12BB4" w:rsidRDefault="00AB2D54" w:rsidP="00AB2D54">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521EA66" w14:textId="5CBBBC23" w:rsidR="00AB2D54" w:rsidRDefault="00AB2D54" w:rsidP="00AB2D54"/>
        </w:tc>
        <w:tc>
          <w:tcPr>
            <w:tcW w:w="2669" w:type="dxa"/>
          </w:tcPr>
          <w:p w14:paraId="6DF9D0D4" w14:textId="627FD282" w:rsidR="00A12BB4" w:rsidRDefault="00AB2D54" w:rsidP="00AB2D54">
            <w:r>
              <w:fldChar w:fldCharType="begin">
                <w:ffData>
                  <w:name w:val="Text15"/>
                  <w:enabled/>
                  <w:calcOnExit w:val="0"/>
                  <w:textInput/>
                </w:ffData>
              </w:fldChar>
            </w:r>
            <w:bookmarkStart w:id="1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748" w:type="dxa"/>
          </w:tcPr>
          <w:p w14:paraId="23CD402A" w14:textId="59530115" w:rsidR="00A12BB4" w:rsidRDefault="00AB2D54" w:rsidP="00AB2D54">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82" w:type="dxa"/>
          </w:tcPr>
          <w:p w14:paraId="14235B82" w14:textId="3C4D877A" w:rsidR="00A12BB4" w:rsidRDefault="00AB2D54" w:rsidP="00AB2D54">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AB2D54" w14:paraId="555A4D1B" w14:textId="77777777" w:rsidTr="00AB2D54">
        <w:tc>
          <w:tcPr>
            <w:tcW w:w="1031" w:type="dxa"/>
          </w:tcPr>
          <w:p w14:paraId="09ED9F80" w14:textId="77777777" w:rsidR="00AB2D54" w:rsidRDefault="00AB2D54" w:rsidP="00AB2D54">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B47080" w14:textId="77777777" w:rsidR="00AB2D54" w:rsidRDefault="00AB2D54" w:rsidP="00AB2D54"/>
        </w:tc>
        <w:tc>
          <w:tcPr>
            <w:tcW w:w="2669" w:type="dxa"/>
          </w:tcPr>
          <w:p w14:paraId="4D0923EA" w14:textId="7C0CB5C2" w:rsidR="00AB2D54" w:rsidRDefault="00AB2D54" w:rsidP="00AB2D54">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8" w:type="dxa"/>
          </w:tcPr>
          <w:p w14:paraId="72B3B94C" w14:textId="0EA5BF87" w:rsidR="00AB2D54" w:rsidRDefault="00AB2D54" w:rsidP="00AB2D54">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2" w:type="dxa"/>
          </w:tcPr>
          <w:p w14:paraId="73D88B06" w14:textId="07B14ED3" w:rsidR="00AB2D54" w:rsidRDefault="00AB2D54" w:rsidP="00AB2D5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2D54" w14:paraId="7403CD39" w14:textId="77777777" w:rsidTr="00AB2D54">
        <w:tc>
          <w:tcPr>
            <w:tcW w:w="1031" w:type="dxa"/>
          </w:tcPr>
          <w:p w14:paraId="3366B094" w14:textId="77777777" w:rsidR="00AB2D54" w:rsidRDefault="00AB2D54" w:rsidP="00AB2D54">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4CDC41" w14:textId="77777777" w:rsidR="00AB2D54" w:rsidRDefault="00AB2D54" w:rsidP="00AB2D54"/>
        </w:tc>
        <w:tc>
          <w:tcPr>
            <w:tcW w:w="2669" w:type="dxa"/>
          </w:tcPr>
          <w:p w14:paraId="744FF269" w14:textId="0590E88C" w:rsidR="00AB2D54" w:rsidRDefault="00AB2D54" w:rsidP="00AB2D54">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8" w:type="dxa"/>
          </w:tcPr>
          <w:p w14:paraId="3A139FAE" w14:textId="233600FA" w:rsidR="00AB2D54" w:rsidRDefault="00AB2D54" w:rsidP="00AB2D54">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2" w:type="dxa"/>
          </w:tcPr>
          <w:p w14:paraId="1DE1A1AB" w14:textId="69D0408C" w:rsidR="00AB2D54" w:rsidRDefault="00AB2D54" w:rsidP="00AB2D5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2D54" w14:paraId="5B6647C5" w14:textId="77777777" w:rsidTr="00AB2D54">
        <w:tc>
          <w:tcPr>
            <w:tcW w:w="1031" w:type="dxa"/>
          </w:tcPr>
          <w:p w14:paraId="18FB605C" w14:textId="77777777" w:rsidR="00AB2D54" w:rsidRDefault="00AB2D54" w:rsidP="00AB2D54">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E4F513" w14:textId="77777777" w:rsidR="00AB2D54" w:rsidRDefault="00AB2D54" w:rsidP="00AB2D54"/>
        </w:tc>
        <w:tc>
          <w:tcPr>
            <w:tcW w:w="2669" w:type="dxa"/>
          </w:tcPr>
          <w:p w14:paraId="7C64FC0F" w14:textId="7EAC77F1" w:rsidR="00AB2D54" w:rsidRDefault="00AB2D54" w:rsidP="00AB2D54">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8" w:type="dxa"/>
          </w:tcPr>
          <w:p w14:paraId="4926C79B" w14:textId="3982668A" w:rsidR="00AB2D54" w:rsidRDefault="00AB2D54" w:rsidP="00AB2D54">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2" w:type="dxa"/>
          </w:tcPr>
          <w:p w14:paraId="6FC45E65" w14:textId="5AA49E10" w:rsidR="00AB2D54" w:rsidRDefault="00AB2D54" w:rsidP="00AB2D5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2D54" w14:paraId="615C1189" w14:textId="77777777" w:rsidTr="00AB2D54">
        <w:tc>
          <w:tcPr>
            <w:tcW w:w="1031" w:type="dxa"/>
          </w:tcPr>
          <w:p w14:paraId="47864C4F" w14:textId="77777777" w:rsidR="00AB2D54" w:rsidRDefault="00AB2D54" w:rsidP="00AB2D54">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DC2CCD" w14:textId="77777777" w:rsidR="00AB2D54" w:rsidRDefault="00AB2D54" w:rsidP="00AB2D54"/>
        </w:tc>
        <w:tc>
          <w:tcPr>
            <w:tcW w:w="2669" w:type="dxa"/>
          </w:tcPr>
          <w:p w14:paraId="67CA9C32" w14:textId="062A5E73" w:rsidR="00AB2D54" w:rsidRDefault="00AB2D54" w:rsidP="00AB2D54">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8" w:type="dxa"/>
          </w:tcPr>
          <w:p w14:paraId="62D70CFE" w14:textId="22761CE6" w:rsidR="00AB2D54" w:rsidRDefault="00AB2D54" w:rsidP="00AB2D54">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2" w:type="dxa"/>
          </w:tcPr>
          <w:p w14:paraId="6F1A5C83" w14:textId="283F6318" w:rsidR="00AB2D54" w:rsidRDefault="00AB2D54" w:rsidP="00AB2D5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2D54" w14:paraId="1C856E5E" w14:textId="77777777" w:rsidTr="00AB2D54">
        <w:tc>
          <w:tcPr>
            <w:tcW w:w="1031" w:type="dxa"/>
          </w:tcPr>
          <w:p w14:paraId="5BA97B59" w14:textId="77777777" w:rsidR="00AB2D54" w:rsidRDefault="00AB2D54" w:rsidP="00AB2D54">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19B007" w14:textId="77777777" w:rsidR="00AB2D54" w:rsidRDefault="00AB2D54" w:rsidP="00AB2D54"/>
        </w:tc>
        <w:tc>
          <w:tcPr>
            <w:tcW w:w="2669" w:type="dxa"/>
          </w:tcPr>
          <w:p w14:paraId="2F49B6A1" w14:textId="0FEDE0E6" w:rsidR="00AB2D54" w:rsidRDefault="00AB2D54" w:rsidP="00AB2D54">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8" w:type="dxa"/>
          </w:tcPr>
          <w:p w14:paraId="39F01BB3" w14:textId="33D989AF" w:rsidR="00AB2D54" w:rsidRDefault="00AB2D54" w:rsidP="00AB2D54">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2" w:type="dxa"/>
          </w:tcPr>
          <w:p w14:paraId="425A47E8" w14:textId="3B83C5E8" w:rsidR="00AB2D54" w:rsidRDefault="00AB2D54" w:rsidP="00AB2D5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E7D2E1" w14:textId="77777777" w:rsidR="00A12BB4" w:rsidRPr="00BC43B6" w:rsidRDefault="00A12BB4" w:rsidP="00A12BB4">
      <w:pPr>
        <w:spacing w:after="100" w:afterAutospacing="1" w:line="240" w:lineRule="auto"/>
        <w:rPr>
          <w:rFonts w:eastAsia="Times New Roman" w:cstheme="minorHAnsi"/>
          <w:szCs w:val="24"/>
        </w:rPr>
      </w:pPr>
    </w:p>
    <w:p w14:paraId="6991ED8F" w14:textId="77777777" w:rsidR="00A12BB4" w:rsidRPr="008C778B" w:rsidRDefault="00A12BB4" w:rsidP="00A12BB4">
      <w:pPr>
        <w:pStyle w:val="Heading1"/>
        <w:rPr>
          <w:rFonts w:eastAsia="Times New Roman"/>
        </w:rPr>
      </w:pPr>
      <w:r w:rsidRPr="00FC73BF">
        <w:rPr>
          <w:rFonts w:eastAsia="Times New Roman"/>
        </w:rPr>
        <w:t>Textbook / Course Readings</w:t>
      </w:r>
    </w:p>
    <w:p w14:paraId="1E536F67" w14:textId="40441C77" w:rsidR="00A12BB4" w:rsidRPr="003A158D" w:rsidRDefault="00AB2D54" w:rsidP="00A12BB4">
      <w:r>
        <w:rPr>
          <w:highlight w:val="yellow"/>
        </w:rPr>
        <w:fldChar w:fldCharType="begin">
          <w:ffData>
            <w:name w:val=""/>
            <w:enabled/>
            <w:calcOnExit w:val="0"/>
            <w:textInput>
              <w:default w:val="List required texts and where to locate them"/>
            </w:textInput>
          </w:ffData>
        </w:fldChar>
      </w:r>
      <w:r>
        <w:rPr>
          <w:highlight w:val="yellow"/>
        </w:rPr>
        <w:instrText xml:space="preserve"> FORMTEXT </w:instrText>
      </w:r>
      <w:r>
        <w:rPr>
          <w:highlight w:val="yellow"/>
        </w:rPr>
      </w:r>
      <w:r>
        <w:rPr>
          <w:highlight w:val="yellow"/>
        </w:rPr>
        <w:fldChar w:fldCharType="separate"/>
      </w:r>
      <w:r>
        <w:rPr>
          <w:noProof/>
          <w:highlight w:val="yellow"/>
        </w:rPr>
        <w:t>List required texts and where to locate them</w:t>
      </w:r>
      <w:r>
        <w:rPr>
          <w:highlight w:val="yellow"/>
        </w:rPr>
        <w:fldChar w:fldCharType="end"/>
      </w:r>
    </w:p>
    <w:p w14:paraId="01E57DD7" w14:textId="77777777" w:rsidR="00A12BB4" w:rsidRDefault="00A12BB4" w:rsidP="00A12BB4">
      <w:pPr>
        <w:pStyle w:val="Heading1"/>
        <w:rPr>
          <w:rFonts w:eastAsia="Times New Roman"/>
        </w:rPr>
      </w:pPr>
      <w:r w:rsidRPr="00FC73BF">
        <w:rPr>
          <w:rFonts w:eastAsia="Times New Roman"/>
        </w:rPr>
        <w:t xml:space="preserve">Course Materials &amp; </w:t>
      </w:r>
      <w:bookmarkStart w:id="14" w:name="_Hlk140754201"/>
      <w:r w:rsidRPr="00FC73BF">
        <w:rPr>
          <w:rFonts w:eastAsia="Times New Roman"/>
        </w:rPr>
        <w:t>Equipment</w:t>
      </w:r>
      <w:bookmarkEnd w:id="14"/>
    </w:p>
    <w:p w14:paraId="5C195627" w14:textId="6EE63E60" w:rsidR="00A12BB4" w:rsidRDefault="00AB2D54" w:rsidP="00A12BB4">
      <w:r>
        <w:rPr>
          <w:highlight w:val="yellow"/>
        </w:rPr>
        <w:fldChar w:fldCharType="begin">
          <w:ffData>
            <w:name w:val=""/>
            <w:enabled/>
            <w:calcOnExit w:val="0"/>
            <w:textInput>
              <w:default w:val="List additional required resources, materials, software, etc., or enter N/A"/>
            </w:textInput>
          </w:ffData>
        </w:fldChar>
      </w:r>
      <w:r>
        <w:rPr>
          <w:highlight w:val="yellow"/>
        </w:rPr>
        <w:instrText xml:space="preserve"> FORMTEXT </w:instrText>
      </w:r>
      <w:r>
        <w:rPr>
          <w:highlight w:val="yellow"/>
        </w:rPr>
      </w:r>
      <w:r>
        <w:rPr>
          <w:highlight w:val="yellow"/>
        </w:rPr>
        <w:fldChar w:fldCharType="separate"/>
      </w:r>
      <w:r>
        <w:rPr>
          <w:noProof/>
          <w:highlight w:val="yellow"/>
        </w:rPr>
        <w:t>List additional required resources, materials, software, etc., or enter N/A</w:t>
      </w:r>
      <w:r>
        <w:rPr>
          <w:highlight w:val="yellow"/>
        </w:rPr>
        <w:fldChar w:fldCharType="end"/>
      </w:r>
    </w:p>
    <w:p w14:paraId="236D2055" w14:textId="2893D69A" w:rsidR="003F6D71" w:rsidRPr="003F6D71" w:rsidRDefault="003F6D71" w:rsidP="003F6D71">
      <w:pPr>
        <w:pStyle w:val="Heading1"/>
      </w:pPr>
      <w:r w:rsidRPr="003F6D71">
        <w:t>Morgan Library Services Desk</w:t>
      </w:r>
    </w:p>
    <w:p w14:paraId="530B0716" w14:textId="00658496" w:rsidR="00A12BB4" w:rsidRDefault="003F6D71" w:rsidP="00A12BB4">
      <w:r w:rsidRPr="003F6D71">
        <w:t>The Morgan Library Services Desk provides both research (ph. 970-491-1841) and technical (ph. 970-491-7276) support. In addition, you can contact a librarian for assistance</w:t>
      </w:r>
      <w:r>
        <w:t xml:space="preserve"> at </w:t>
      </w:r>
      <w:hyperlink r:id="rId9" w:history="1">
        <w:r w:rsidRPr="003F6D71">
          <w:rPr>
            <w:rStyle w:val="Hyperlink"/>
          </w:rPr>
          <w:t xml:space="preserve">Ask </w:t>
        </w:r>
        <w:r w:rsidRPr="003F6D71">
          <w:rPr>
            <w:rStyle w:val="Hyperlink"/>
          </w:rPr>
          <w:t>U</w:t>
        </w:r>
        <w:r w:rsidRPr="003F6D71">
          <w:rPr>
            <w:rStyle w:val="Hyperlink"/>
          </w:rPr>
          <w:t>s!</w:t>
        </w:r>
      </w:hyperlink>
      <w:r w:rsidRPr="003F6D71">
        <w:t xml:space="preserve"> </w:t>
      </w:r>
      <w:r>
        <w:t>o</w:t>
      </w:r>
      <w:r w:rsidRPr="003F6D71">
        <w:t>r find a</w:t>
      </w:r>
      <w:r>
        <w:t xml:space="preserve"> research guide at</w:t>
      </w:r>
      <w:r w:rsidRPr="003F6D71">
        <w:t xml:space="preserve"> </w:t>
      </w:r>
      <w:hyperlink r:id="rId10" w:history="1">
        <w:r>
          <w:rPr>
            <w:rStyle w:val="Hyperlink"/>
          </w:rPr>
          <w:t>R</w:t>
        </w:r>
        <w:r w:rsidRPr="003F6D71">
          <w:rPr>
            <w:rStyle w:val="Hyperlink"/>
          </w:rPr>
          <w:t>esea</w:t>
        </w:r>
        <w:r w:rsidRPr="003F6D71">
          <w:rPr>
            <w:rStyle w:val="Hyperlink"/>
          </w:rPr>
          <w:t>r</w:t>
        </w:r>
        <w:r w:rsidRPr="003F6D71">
          <w:rPr>
            <w:rStyle w:val="Hyperlink"/>
          </w:rPr>
          <w:t>ch</w:t>
        </w:r>
        <w:r>
          <w:rPr>
            <w:rStyle w:val="Hyperlink"/>
          </w:rPr>
          <w:t xml:space="preserve"> Help</w:t>
        </w:r>
      </w:hyperlink>
      <w:r>
        <w:t>.</w:t>
      </w:r>
    </w:p>
    <w:p w14:paraId="691BBD91" w14:textId="518D4F72" w:rsidR="00A12BB4" w:rsidRDefault="007B5321" w:rsidP="00A12BB4">
      <w:pPr>
        <w:pStyle w:val="Heading1"/>
        <w:rPr>
          <w:rFonts w:eastAsia="Times New Roman"/>
        </w:rPr>
      </w:pPr>
      <w:r>
        <w:rPr>
          <w:rFonts w:eastAsia="Times New Roman"/>
        </w:rPr>
        <w:t>Classroom Norms (or Community Agreement)</w:t>
      </w:r>
    </w:p>
    <w:p w14:paraId="18D8CD47" w14:textId="77777777" w:rsidR="00AE04BA" w:rsidRDefault="00AE04BA" w:rsidP="00AB2D54">
      <w:pPr>
        <w:rPr>
          <w:highlight w:val="yellow"/>
        </w:rPr>
      </w:pPr>
      <w:r>
        <w:rPr>
          <w:highlight w:val="yellow"/>
        </w:rPr>
        <w:t>Classroom Norms can be decided by the instructor, created by the instructor with input from students, or co-created by students and instructor. Some example of classroom norms can include:</w:t>
      </w:r>
    </w:p>
    <w:p w14:paraId="5DD5F608" w14:textId="77777777" w:rsidR="00AE04BA" w:rsidRPr="00AE04BA" w:rsidRDefault="00AE04BA" w:rsidP="00AE04BA">
      <w:pPr>
        <w:pStyle w:val="ListParagraph"/>
      </w:pPr>
      <w:r>
        <w:rPr>
          <w:highlight w:val="yellow"/>
        </w:rPr>
        <w:t xml:space="preserve">We will listen to each other with the intent to understand different </w:t>
      </w:r>
      <w:proofErr w:type="gramStart"/>
      <w:r>
        <w:rPr>
          <w:highlight w:val="yellow"/>
        </w:rPr>
        <w:t>perspectives</w:t>
      </w:r>
      <w:proofErr w:type="gramEnd"/>
    </w:p>
    <w:p w14:paraId="03E9D2D7" w14:textId="77777777" w:rsidR="00AE04BA" w:rsidRPr="00AE04BA" w:rsidRDefault="00AE04BA" w:rsidP="5A9BD214">
      <w:pPr>
        <w:pStyle w:val="ListParagraph"/>
        <w:rPr>
          <w:highlight w:val="yellow"/>
        </w:rPr>
      </w:pPr>
      <w:r w:rsidRPr="5A9BD214">
        <w:rPr>
          <w:highlight w:val="yellow"/>
        </w:rPr>
        <w:t xml:space="preserve">We will ask questions when we have </w:t>
      </w:r>
      <w:proofErr w:type="gramStart"/>
      <w:r w:rsidRPr="5A9BD214">
        <w:rPr>
          <w:highlight w:val="yellow"/>
        </w:rPr>
        <w:t>them</w:t>
      </w:r>
      <w:proofErr w:type="gramEnd"/>
    </w:p>
    <w:p w14:paraId="62321EE0" w14:textId="2DBC7732" w:rsidR="5A9BD214" w:rsidRDefault="5A9BD214" w:rsidP="5A9BD214">
      <w:pPr>
        <w:pStyle w:val="ListParagraph"/>
        <w:rPr>
          <w:highlight w:val="yellow"/>
        </w:rPr>
      </w:pPr>
      <w:r w:rsidRPr="5A9BD214">
        <w:rPr>
          <w:highlight w:val="yellow"/>
        </w:rPr>
        <w:t xml:space="preserve">We will make sure everyone’s voice is </w:t>
      </w:r>
      <w:proofErr w:type="gramStart"/>
      <w:r w:rsidRPr="5A9BD214">
        <w:rPr>
          <w:highlight w:val="yellow"/>
        </w:rPr>
        <w:t>heard</w:t>
      </w:r>
      <w:proofErr w:type="gramEnd"/>
    </w:p>
    <w:p w14:paraId="14A9A048" w14:textId="77777777" w:rsidR="00AE04BA" w:rsidRPr="00AE04BA" w:rsidRDefault="00AE04BA" w:rsidP="00AE04BA">
      <w:pPr>
        <w:pStyle w:val="ListParagraph"/>
      </w:pPr>
      <w:proofErr w:type="spellStart"/>
      <w:r>
        <w:rPr>
          <w:highlight w:val="yellow"/>
        </w:rPr>
        <w:t>Etc</w:t>
      </w:r>
      <w:proofErr w:type="spellEnd"/>
      <w:r>
        <w:rPr>
          <w:highlight w:val="yellow"/>
        </w:rPr>
        <w:t>…</w:t>
      </w:r>
    </w:p>
    <w:p w14:paraId="71DBFBCC" w14:textId="13F48DDE" w:rsidR="00AE04BA" w:rsidRDefault="00AE04BA" w:rsidP="00AE04BA">
      <w:pPr>
        <w:rPr>
          <w:highlight w:val="yellow"/>
        </w:rPr>
      </w:pPr>
      <w:r>
        <w:rPr>
          <w:highlight w:val="yellow"/>
        </w:rPr>
        <w:t xml:space="preserve">If you ask students about the best classroom experiences they’ve had and </w:t>
      </w:r>
      <w:r w:rsidR="00DC37AA">
        <w:rPr>
          <w:highlight w:val="yellow"/>
        </w:rPr>
        <w:t xml:space="preserve">solicit their input for classroom norms, you’ll find they most likely have the same expectations as you. When they co-create norms, they tend to have more buy-in to uphold the norms. Norms also give you language to address any behaviors that don’t meet the norms that have been </w:t>
      </w:r>
      <w:proofErr w:type="gramStart"/>
      <w:r w:rsidR="00DC37AA">
        <w:rPr>
          <w:highlight w:val="yellow"/>
        </w:rPr>
        <w:t>agree</w:t>
      </w:r>
      <w:proofErr w:type="gramEnd"/>
      <w:r w:rsidR="00DC37AA">
        <w:rPr>
          <w:highlight w:val="yellow"/>
        </w:rPr>
        <w:t xml:space="preserve"> upon. </w:t>
      </w:r>
      <w:r w:rsidR="002E77C5">
        <w:rPr>
          <w:highlight w:val="yellow"/>
        </w:rPr>
        <w:t xml:space="preserve">The CSU Principles of Community (below) provide an excellent starting point for creating classroom norms. </w:t>
      </w:r>
    </w:p>
    <w:p w14:paraId="15DC8027" w14:textId="77777777" w:rsidR="002E77C5" w:rsidRDefault="002E77C5" w:rsidP="002E77C5">
      <w:pPr>
        <w:rPr>
          <w:rStyle w:val="Heading1Char"/>
        </w:rPr>
      </w:pPr>
      <w:r w:rsidRPr="2F610147">
        <w:rPr>
          <w:rStyle w:val="Heading1Char"/>
        </w:rPr>
        <w:t>CSU Principles of Community</w:t>
      </w:r>
    </w:p>
    <w:p w14:paraId="472D1E9A" w14:textId="77777777" w:rsidR="002E77C5" w:rsidRDefault="002E77C5" w:rsidP="002E77C5">
      <w:r w:rsidRPr="000E1F4B">
        <w:rPr>
          <w:rStyle w:val="Strong"/>
        </w:rPr>
        <w:t>Inclusion:</w:t>
      </w:r>
      <w:r w:rsidRPr="763576E5">
        <w:rPr>
          <w:b/>
          <w:bCs/>
        </w:rPr>
        <w:t xml:space="preserve"> </w:t>
      </w:r>
      <w:r w:rsidRPr="763576E5">
        <w:t xml:space="preserve">We create and nurture inclusive environments and welcome, value and affirm all members of our community, including their various identities, skills, ideas, </w:t>
      </w:r>
      <w:proofErr w:type="gramStart"/>
      <w:r w:rsidRPr="763576E5">
        <w:t>talents</w:t>
      </w:r>
      <w:proofErr w:type="gramEnd"/>
      <w:r w:rsidRPr="763576E5">
        <w:t xml:space="preserve"> and contributions.</w:t>
      </w:r>
    </w:p>
    <w:p w14:paraId="28FBC9E5" w14:textId="77777777" w:rsidR="002E77C5" w:rsidRDefault="002E77C5" w:rsidP="002E77C5">
      <w:r w:rsidRPr="000E1F4B">
        <w:rPr>
          <w:rStyle w:val="Strong"/>
        </w:rPr>
        <w:t xml:space="preserve">Integrity: </w:t>
      </w:r>
      <w:r w:rsidRPr="763576E5">
        <w:t>We are accountable for our actions and will act ethically and honestly in all our interactions.</w:t>
      </w:r>
    </w:p>
    <w:p w14:paraId="5E7D28C3" w14:textId="77777777" w:rsidR="002E77C5" w:rsidRDefault="002E77C5" w:rsidP="002E77C5">
      <w:r w:rsidRPr="000E1F4B">
        <w:rPr>
          <w:rStyle w:val="Strong"/>
        </w:rPr>
        <w:t>Respect:</w:t>
      </w:r>
      <w:r w:rsidRPr="763576E5">
        <w:rPr>
          <w:b/>
          <w:bCs/>
        </w:rPr>
        <w:t xml:space="preserve"> </w:t>
      </w:r>
      <w:r w:rsidRPr="763576E5">
        <w:t>We honor the inherent dignity of all people within an environment where we are committed to freedom of expression, critical discourse, and the advancement of knowledge.</w:t>
      </w:r>
    </w:p>
    <w:p w14:paraId="0291A120" w14:textId="77777777" w:rsidR="002E77C5" w:rsidRDefault="002E77C5" w:rsidP="002E77C5">
      <w:r w:rsidRPr="000E1F4B">
        <w:rPr>
          <w:rStyle w:val="Strong"/>
        </w:rPr>
        <w:t xml:space="preserve">Service: </w:t>
      </w:r>
      <w:r w:rsidRPr="763576E5">
        <w:t xml:space="preserve">We are responsible, </w:t>
      </w:r>
      <w:proofErr w:type="gramStart"/>
      <w:r w:rsidRPr="763576E5">
        <w:t>individually</w:t>
      </w:r>
      <w:proofErr w:type="gramEnd"/>
      <w:r w:rsidRPr="763576E5">
        <w:t xml:space="preserve"> and collectively, to give of our time, talents, and resources to promote the well-being of each other and the development of our local, regional, and global communities.</w:t>
      </w:r>
    </w:p>
    <w:p w14:paraId="4D0A0E89" w14:textId="27F32A4F" w:rsidR="002E77C5" w:rsidRDefault="002E77C5" w:rsidP="00AE04BA">
      <w:pPr>
        <w:rPr>
          <w:highlight w:val="yellow"/>
        </w:rPr>
      </w:pPr>
      <w:r w:rsidRPr="000E1F4B">
        <w:rPr>
          <w:rStyle w:val="Strong"/>
        </w:rPr>
        <w:t>Social Justice:</w:t>
      </w:r>
      <w:r w:rsidRPr="763576E5">
        <w:rPr>
          <w:b/>
          <w:bCs/>
        </w:rPr>
        <w:t xml:space="preserve"> </w:t>
      </w:r>
      <w:r w:rsidRPr="763576E5">
        <w:t>We have the right to be treated and the responsibility to treat others with fairness and equity, the duty to challenge prejudice, and to uphold the laws, policies and procedures that promote justice in all respects.</w:t>
      </w:r>
    </w:p>
    <w:p w14:paraId="04DF728A" w14:textId="77777777" w:rsidR="005D074B" w:rsidRDefault="005D074B" w:rsidP="005D074B">
      <w:pPr>
        <w:pStyle w:val="Heading1"/>
        <w:rPr>
          <w:rFonts w:ascii="Calibri" w:eastAsia="Calibri" w:hAnsi="Calibri" w:cs="Calibri"/>
          <w:sz w:val="22"/>
          <w:szCs w:val="22"/>
        </w:rPr>
      </w:pPr>
      <w:r w:rsidRPr="00112E9D">
        <w:rPr>
          <w:highlight w:val="yellow"/>
        </w:rPr>
        <w:t>Diversity and Inclusion</w:t>
      </w:r>
      <w:r w:rsidRPr="2F610147">
        <w:t xml:space="preserve"> </w:t>
      </w:r>
    </w:p>
    <w:p w14:paraId="1AF0D659" w14:textId="36AAD611" w:rsidR="002E77C5" w:rsidRPr="002E77C5" w:rsidRDefault="005D074B" w:rsidP="00AE04BA">
      <w:r>
        <w:rPr>
          <w:highlight w:val="yellow"/>
        </w:rPr>
        <w:t xml:space="preserve">We recommend you have a </w:t>
      </w:r>
      <w:r w:rsidRPr="000E1F4B">
        <w:rPr>
          <w:highlight w:val="yellow"/>
        </w:rPr>
        <w:t xml:space="preserve">diversity statement. </w:t>
      </w:r>
      <w:r>
        <w:rPr>
          <w:highlight w:val="yellow"/>
        </w:rPr>
        <w:t>For</w:t>
      </w:r>
      <w:r w:rsidRPr="000E1F4B">
        <w:rPr>
          <w:highlight w:val="yellow"/>
        </w:rPr>
        <w:t xml:space="preserve"> example</w:t>
      </w:r>
      <w:r>
        <w:t xml:space="preserve">, </w:t>
      </w:r>
      <w:r w:rsidRPr="000E1F4B">
        <w:t xml:space="preserve">“Respect for Diversity: It is my intent that students from all diverse backgrounds and perspectives be well served by this course, that students’ learning needs be addressed both in and out of class, and that the diversity that students bring to this class be viewed as a resource, </w:t>
      </w:r>
      <w:proofErr w:type="gramStart"/>
      <w:r w:rsidRPr="000E1F4B">
        <w:t>strength</w:t>
      </w:r>
      <w:proofErr w:type="gramEnd"/>
      <w:r w:rsidRPr="000E1F4B">
        <w:t xml:space="preserve"> and benefit. It is my intent to present materials and activities that are respectful of diversity: gender, sexuality, disability, age, socioeconomic status, ethnicity, race,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w:t>
      </w:r>
      <w:proofErr w:type="gramStart"/>
      <w:r w:rsidRPr="000E1F4B">
        <w:t>make arrangements</w:t>
      </w:r>
      <w:proofErr w:type="gramEnd"/>
      <w:r w:rsidRPr="000E1F4B">
        <w:t xml:space="preserve"> for you.”  </w:t>
      </w:r>
      <w:r>
        <w:t xml:space="preserve">For other ideas see </w:t>
      </w:r>
      <w:hyperlink r:id="rId11" w:history="1">
        <w:r w:rsidR="00F80CC4" w:rsidRPr="00F80CC4">
          <w:rPr>
            <w:rStyle w:val="Hyperlink"/>
          </w:rPr>
          <w:t>this resource from Brown University’s</w:t>
        </w:r>
      </w:hyperlink>
      <w:r w:rsidR="00F80CC4">
        <w:t xml:space="preserve"> Teaching and Learning Center.</w:t>
      </w:r>
    </w:p>
    <w:p w14:paraId="721A5A3A" w14:textId="09C2F3C6" w:rsidR="00A12BB4" w:rsidRDefault="00A12BB4" w:rsidP="00A12BB4">
      <w:pPr>
        <w:pStyle w:val="Heading1"/>
        <w:rPr>
          <w:rFonts w:eastAsia="Times New Roman"/>
        </w:rPr>
      </w:pPr>
      <w:r w:rsidRPr="00FC73BF">
        <w:rPr>
          <w:rFonts w:eastAsia="Times New Roman"/>
        </w:rPr>
        <w:t xml:space="preserve">Course Policies (late assignments, make-up exams, </w:t>
      </w:r>
      <w:r w:rsidR="00DC37AA">
        <w:rPr>
          <w:rFonts w:eastAsia="Times New Roman"/>
        </w:rPr>
        <w:t xml:space="preserve">revision policy, </w:t>
      </w:r>
      <w:r w:rsidRPr="00FC73BF">
        <w:rPr>
          <w:rFonts w:eastAsia="Times New Roman"/>
        </w:rPr>
        <w:t>etc</w:t>
      </w:r>
      <w:r>
        <w:rPr>
          <w:rFonts w:eastAsia="Times New Roman"/>
        </w:rPr>
        <w:t>.</w:t>
      </w:r>
      <w:r w:rsidRPr="00FC73BF">
        <w:rPr>
          <w:rFonts w:eastAsia="Times New Roman"/>
        </w:rPr>
        <w:t>)</w:t>
      </w:r>
    </w:p>
    <w:p w14:paraId="78046452" w14:textId="6AEDEB88" w:rsidR="00A12BB4" w:rsidRDefault="00A12BB4" w:rsidP="00AB2D54">
      <w:r w:rsidRPr="003A158D">
        <w:rPr>
          <w:highlight w:val="yellow"/>
        </w:rPr>
        <w:t>Relevant course policies.</w:t>
      </w:r>
      <w:r w:rsidR="00DC37AA">
        <w:t xml:space="preserve"> </w:t>
      </w:r>
      <w:r w:rsidR="00DC37AA" w:rsidRPr="001F121D">
        <w:rPr>
          <w:highlight w:val="yellow"/>
        </w:rPr>
        <w:t xml:space="preserve">Be sure to include </w:t>
      </w:r>
      <w:r w:rsidR="001F121D" w:rsidRPr="001F121D">
        <w:rPr>
          <w:highlight w:val="yellow"/>
        </w:rPr>
        <w:t>rationale for policies using supportive and encouraging language.</w:t>
      </w:r>
      <w:r w:rsidR="001F121D">
        <w:t xml:space="preserve"> </w:t>
      </w:r>
    </w:p>
    <w:p w14:paraId="4471BCF0" w14:textId="7A43BDD6" w:rsidR="00F80CC4" w:rsidRPr="003A158D" w:rsidRDefault="00F80CC4" w:rsidP="00AB2D54">
      <w:r>
        <w:t xml:space="preserve">e.g. Our group work assignments are designed to provide flexible approaches to participating, and all groups should develop plans that enable all members to contribute equitably. If your group encounters challenges in doing so, please reach out to me so we can work together to devise a solution. </w:t>
      </w:r>
    </w:p>
    <w:p w14:paraId="3A3DE969" w14:textId="34E9A2A5" w:rsidR="5A9BD214" w:rsidRDefault="5A9BD214" w:rsidP="5A9BD214">
      <w:r>
        <w:t xml:space="preserve">e.g. Because life sometimes throws us unexpected challenges, you will be allowed one late assignment and one dropped quiz grade. If you find you are struggling to keep up with the course, please contact me. I’m here to help. </w:t>
      </w:r>
    </w:p>
    <w:p w14:paraId="5B89845D" w14:textId="77777777" w:rsidR="00A12BB4" w:rsidRDefault="00A12BB4" w:rsidP="00A12BB4">
      <w:pPr>
        <w:pStyle w:val="Heading1"/>
        <w:rPr>
          <w:rFonts w:eastAsia="Times New Roman"/>
        </w:rPr>
      </w:pPr>
      <w:r w:rsidRPr="00FC73BF">
        <w:rPr>
          <w:rFonts w:eastAsia="Times New Roman"/>
        </w:rPr>
        <w:t>Grading Policy</w:t>
      </w:r>
    </w:p>
    <w:p w14:paraId="45A7D740" w14:textId="77777777" w:rsidR="00A12BB4" w:rsidRPr="008E6E8C" w:rsidRDefault="00A12BB4" w:rsidP="00AB2D54">
      <w:pPr>
        <w:rPr>
          <w:b/>
        </w:rPr>
      </w:pPr>
      <w:r w:rsidRPr="004A0116">
        <w:rPr>
          <w:highlight w:val="yellow"/>
        </w:rPr>
        <w:t xml:space="preserve">Be sure </w:t>
      </w:r>
      <w:r>
        <w:rPr>
          <w:highlight w:val="yellow"/>
        </w:rPr>
        <w:t xml:space="preserve">your </w:t>
      </w:r>
      <w:r w:rsidRPr="004A0116">
        <w:rPr>
          <w:highlight w:val="yellow"/>
        </w:rPr>
        <w:t xml:space="preserve">policy matches </w:t>
      </w:r>
      <w:r>
        <w:rPr>
          <w:highlight w:val="yellow"/>
        </w:rPr>
        <w:t xml:space="preserve">your department’s guidelines. These are some potential options. </w:t>
      </w:r>
    </w:p>
    <w:tbl>
      <w:tblPr>
        <w:tblStyle w:val="TableGrid"/>
        <w:tblW w:w="2205" w:type="dxa"/>
        <w:tblLook w:val="0620" w:firstRow="1" w:lastRow="0" w:firstColumn="0" w:lastColumn="0" w:noHBand="1" w:noVBand="1"/>
        <w:tblCaption w:val="Graduate Grade Description"/>
      </w:tblPr>
      <w:tblGrid>
        <w:gridCol w:w="922"/>
        <w:gridCol w:w="1283"/>
      </w:tblGrid>
      <w:tr w:rsidR="00A12BB4" w14:paraId="716C1512" w14:textId="77777777" w:rsidTr="00EB5B4B">
        <w:trPr>
          <w:tblHeader/>
        </w:trPr>
        <w:tc>
          <w:tcPr>
            <w:tcW w:w="915" w:type="dxa"/>
          </w:tcPr>
          <w:p w14:paraId="52F98891" w14:textId="09A85615" w:rsidR="00A12BB4" w:rsidRPr="00215EB0" w:rsidRDefault="00215EB0" w:rsidP="00AB2D54">
            <w:pPr>
              <w:rPr>
                <w:rStyle w:val="Strong"/>
              </w:rPr>
            </w:pPr>
            <w:r>
              <w:rPr>
                <w:rStyle w:val="Strong"/>
              </w:rPr>
              <w:t>GRADE</w:t>
            </w:r>
          </w:p>
        </w:tc>
        <w:tc>
          <w:tcPr>
            <w:tcW w:w="1290" w:type="dxa"/>
          </w:tcPr>
          <w:p w14:paraId="49F9061B" w14:textId="350CAF80" w:rsidR="00A12BB4" w:rsidRPr="00215EB0" w:rsidRDefault="00215EB0" w:rsidP="00AB2D54">
            <w:pPr>
              <w:rPr>
                <w:rStyle w:val="Strong"/>
              </w:rPr>
            </w:pPr>
            <w:r>
              <w:rPr>
                <w:rStyle w:val="Strong"/>
              </w:rPr>
              <w:t>RANGE</w:t>
            </w:r>
          </w:p>
        </w:tc>
      </w:tr>
      <w:tr w:rsidR="00A12BB4" w:rsidRPr="00087210" w14:paraId="35222191" w14:textId="77777777" w:rsidTr="00EB5B4B">
        <w:trPr>
          <w:tblHeader/>
        </w:trPr>
        <w:tc>
          <w:tcPr>
            <w:tcW w:w="915" w:type="dxa"/>
          </w:tcPr>
          <w:p w14:paraId="5A713685" w14:textId="77777777" w:rsidR="00A12BB4" w:rsidRDefault="00A12BB4" w:rsidP="00AB2D54">
            <w:r w:rsidRPr="2F610147">
              <w:t>A</w:t>
            </w:r>
          </w:p>
        </w:tc>
        <w:tc>
          <w:tcPr>
            <w:tcW w:w="1290" w:type="dxa"/>
          </w:tcPr>
          <w:p w14:paraId="44456435" w14:textId="77777777" w:rsidR="00A12BB4" w:rsidRPr="00087210" w:rsidRDefault="00A12BB4" w:rsidP="00AB2D54">
            <w:r w:rsidRPr="2F610147">
              <w:t>90-100%</w:t>
            </w:r>
          </w:p>
        </w:tc>
      </w:tr>
      <w:tr w:rsidR="00A12BB4" w:rsidRPr="00087210" w14:paraId="35C0EDE9" w14:textId="77777777" w:rsidTr="00EB5B4B">
        <w:tc>
          <w:tcPr>
            <w:tcW w:w="915" w:type="dxa"/>
          </w:tcPr>
          <w:p w14:paraId="796E891F" w14:textId="77777777" w:rsidR="00A12BB4" w:rsidRDefault="00A12BB4" w:rsidP="00AB2D54">
            <w:r w:rsidRPr="2F610147">
              <w:t>B</w:t>
            </w:r>
          </w:p>
        </w:tc>
        <w:tc>
          <w:tcPr>
            <w:tcW w:w="1290" w:type="dxa"/>
          </w:tcPr>
          <w:p w14:paraId="208F551D" w14:textId="77777777" w:rsidR="00A12BB4" w:rsidRPr="00087210" w:rsidRDefault="00A12BB4" w:rsidP="00AB2D54">
            <w:r w:rsidRPr="2F610147">
              <w:t>80-89%</w:t>
            </w:r>
          </w:p>
        </w:tc>
      </w:tr>
      <w:tr w:rsidR="00A12BB4" w:rsidRPr="00087210" w14:paraId="4128F718" w14:textId="77777777" w:rsidTr="00EB5B4B">
        <w:tc>
          <w:tcPr>
            <w:tcW w:w="915" w:type="dxa"/>
          </w:tcPr>
          <w:p w14:paraId="4573DC36" w14:textId="77777777" w:rsidR="00A12BB4" w:rsidRDefault="00A12BB4" w:rsidP="00AB2D54">
            <w:r w:rsidRPr="2F610147">
              <w:t>C</w:t>
            </w:r>
          </w:p>
        </w:tc>
        <w:tc>
          <w:tcPr>
            <w:tcW w:w="1290" w:type="dxa"/>
          </w:tcPr>
          <w:p w14:paraId="08D3D1EC" w14:textId="77777777" w:rsidR="00A12BB4" w:rsidRPr="00087210" w:rsidRDefault="00A12BB4" w:rsidP="00AB2D54">
            <w:r w:rsidRPr="2F610147">
              <w:t>70-79%</w:t>
            </w:r>
          </w:p>
        </w:tc>
      </w:tr>
      <w:tr w:rsidR="00A12BB4" w:rsidRPr="00087210" w14:paraId="77C49F64" w14:textId="77777777" w:rsidTr="00EB5B4B">
        <w:tc>
          <w:tcPr>
            <w:tcW w:w="915" w:type="dxa"/>
          </w:tcPr>
          <w:p w14:paraId="5B9C1B93" w14:textId="77777777" w:rsidR="00A12BB4" w:rsidRDefault="00A12BB4" w:rsidP="00AB2D54">
            <w:r w:rsidRPr="2F610147">
              <w:t>D</w:t>
            </w:r>
          </w:p>
        </w:tc>
        <w:tc>
          <w:tcPr>
            <w:tcW w:w="1290" w:type="dxa"/>
          </w:tcPr>
          <w:p w14:paraId="0EDAB7AA" w14:textId="77777777" w:rsidR="00A12BB4" w:rsidRPr="00087210" w:rsidRDefault="00A12BB4" w:rsidP="00AB2D54">
            <w:r w:rsidRPr="2F610147">
              <w:t>60-69%</w:t>
            </w:r>
          </w:p>
        </w:tc>
      </w:tr>
      <w:tr w:rsidR="00A12BB4" w:rsidRPr="00087210" w14:paraId="44BA6CD8" w14:textId="77777777" w:rsidTr="00EB5B4B">
        <w:tc>
          <w:tcPr>
            <w:tcW w:w="915" w:type="dxa"/>
          </w:tcPr>
          <w:p w14:paraId="4D23A6BB" w14:textId="77777777" w:rsidR="00A12BB4" w:rsidRDefault="00A12BB4" w:rsidP="00AB2D54">
            <w:r w:rsidRPr="2F610147">
              <w:t>F</w:t>
            </w:r>
          </w:p>
        </w:tc>
        <w:tc>
          <w:tcPr>
            <w:tcW w:w="1290" w:type="dxa"/>
          </w:tcPr>
          <w:p w14:paraId="6BC020E2" w14:textId="77777777" w:rsidR="00A12BB4" w:rsidRPr="00087210" w:rsidRDefault="00A12BB4" w:rsidP="00AB2D54">
            <w:r w:rsidRPr="2F610147">
              <w:t>0-59%</w:t>
            </w:r>
          </w:p>
        </w:tc>
      </w:tr>
    </w:tbl>
    <w:p w14:paraId="098951C9" w14:textId="35090F2E" w:rsidR="00215EB0" w:rsidRDefault="00A12BB4" w:rsidP="00AB2D54">
      <w:r w:rsidRPr="5A9BD214">
        <w:rPr>
          <w:highlight w:val="yellow"/>
        </w:rPr>
        <w:t>OR</w:t>
      </w:r>
    </w:p>
    <w:tbl>
      <w:tblPr>
        <w:tblStyle w:val="TableGrid"/>
        <w:tblW w:w="0" w:type="auto"/>
        <w:tblLayout w:type="fixed"/>
        <w:tblLook w:val="0620" w:firstRow="1" w:lastRow="0" w:firstColumn="0" w:lastColumn="0" w:noHBand="1" w:noVBand="1"/>
        <w:tblCaption w:val="CSU's +/- (Undergraduate) Grading Scheme"/>
        <w:tblDescription w:val="CSU's +/- (Undergraduate) Grading Scheme"/>
      </w:tblPr>
      <w:tblGrid>
        <w:gridCol w:w="985"/>
        <w:gridCol w:w="2000"/>
      </w:tblGrid>
      <w:tr w:rsidR="00A12BB4" w14:paraId="3A185FB0" w14:textId="77777777" w:rsidTr="5A9BD214">
        <w:tc>
          <w:tcPr>
            <w:tcW w:w="985" w:type="dxa"/>
          </w:tcPr>
          <w:p w14:paraId="045B69D0" w14:textId="3EF7776E" w:rsidR="00A12BB4" w:rsidRPr="00215EB0" w:rsidRDefault="00215EB0" w:rsidP="00AB2D54">
            <w:pPr>
              <w:rPr>
                <w:rStyle w:val="Strong"/>
                <w:szCs w:val="20"/>
              </w:rPr>
            </w:pPr>
            <w:r w:rsidRPr="00215EB0">
              <w:rPr>
                <w:rStyle w:val="Strong"/>
                <w:szCs w:val="20"/>
              </w:rPr>
              <w:t>GRADE</w:t>
            </w:r>
          </w:p>
        </w:tc>
        <w:tc>
          <w:tcPr>
            <w:tcW w:w="2000" w:type="dxa"/>
          </w:tcPr>
          <w:p w14:paraId="41F6F4C1" w14:textId="5F1F34A1" w:rsidR="00A12BB4" w:rsidRPr="00215EB0" w:rsidRDefault="00215EB0" w:rsidP="00AB2D54">
            <w:pPr>
              <w:rPr>
                <w:rStyle w:val="Strong"/>
                <w:szCs w:val="20"/>
              </w:rPr>
            </w:pPr>
            <w:r w:rsidRPr="00215EB0">
              <w:rPr>
                <w:rStyle w:val="Strong"/>
                <w:szCs w:val="20"/>
              </w:rPr>
              <w:t>RANGE</w:t>
            </w:r>
          </w:p>
        </w:tc>
      </w:tr>
      <w:tr w:rsidR="00A12BB4" w14:paraId="0BB30197" w14:textId="77777777" w:rsidTr="5A9BD214">
        <w:tc>
          <w:tcPr>
            <w:tcW w:w="985" w:type="dxa"/>
          </w:tcPr>
          <w:p w14:paraId="541BB907" w14:textId="77777777" w:rsidR="00A12BB4" w:rsidRDefault="00A12BB4" w:rsidP="00AB2D54">
            <w:r w:rsidRPr="2F610147">
              <w:t>A+</w:t>
            </w:r>
          </w:p>
        </w:tc>
        <w:tc>
          <w:tcPr>
            <w:tcW w:w="2000" w:type="dxa"/>
          </w:tcPr>
          <w:p w14:paraId="4696366E" w14:textId="77777777" w:rsidR="00A12BB4" w:rsidRDefault="00A12BB4" w:rsidP="00AB2D54">
            <w:r w:rsidRPr="2F610147">
              <w:t>100% to 96.67%</w:t>
            </w:r>
          </w:p>
        </w:tc>
      </w:tr>
      <w:tr w:rsidR="00A12BB4" w14:paraId="4BF4CBFD" w14:textId="77777777" w:rsidTr="5A9BD214">
        <w:tc>
          <w:tcPr>
            <w:tcW w:w="985" w:type="dxa"/>
          </w:tcPr>
          <w:p w14:paraId="6D50B959" w14:textId="77777777" w:rsidR="00A12BB4" w:rsidRDefault="00A12BB4" w:rsidP="00AB2D54">
            <w:r w:rsidRPr="2F610147">
              <w:t>A</w:t>
            </w:r>
          </w:p>
        </w:tc>
        <w:tc>
          <w:tcPr>
            <w:tcW w:w="2000" w:type="dxa"/>
          </w:tcPr>
          <w:p w14:paraId="4CE36DB6" w14:textId="77777777" w:rsidR="00A12BB4" w:rsidRDefault="00A12BB4" w:rsidP="00AB2D54">
            <w:r w:rsidRPr="2F610147">
              <w:t>&lt;96.67% to 93.33%</w:t>
            </w:r>
          </w:p>
        </w:tc>
      </w:tr>
      <w:tr w:rsidR="00A12BB4" w14:paraId="361AD3E4" w14:textId="77777777" w:rsidTr="5A9BD214">
        <w:tc>
          <w:tcPr>
            <w:tcW w:w="985" w:type="dxa"/>
          </w:tcPr>
          <w:p w14:paraId="09427FD5" w14:textId="77777777" w:rsidR="00A12BB4" w:rsidRDefault="00A12BB4" w:rsidP="00AB2D54">
            <w:r w:rsidRPr="2F610147">
              <w:t>A-</w:t>
            </w:r>
          </w:p>
        </w:tc>
        <w:tc>
          <w:tcPr>
            <w:tcW w:w="2000" w:type="dxa"/>
          </w:tcPr>
          <w:p w14:paraId="572EB677" w14:textId="77777777" w:rsidR="00A12BB4" w:rsidRDefault="00A12BB4" w:rsidP="00AB2D54">
            <w:r w:rsidRPr="2F610147">
              <w:t>&lt;93.33% to 90.0%</w:t>
            </w:r>
          </w:p>
        </w:tc>
      </w:tr>
      <w:tr w:rsidR="00A12BB4" w14:paraId="5EDFCF67" w14:textId="77777777" w:rsidTr="5A9BD214">
        <w:tc>
          <w:tcPr>
            <w:tcW w:w="985" w:type="dxa"/>
          </w:tcPr>
          <w:p w14:paraId="3E3F9171" w14:textId="77777777" w:rsidR="00A12BB4" w:rsidRDefault="00A12BB4" w:rsidP="00AB2D54">
            <w:r w:rsidRPr="2F610147">
              <w:t>B+</w:t>
            </w:r>
          </w:p>
        </w:tc>
        <w:tc>
          <w:tcPr>
            <w:tcW w:w="2000" w:type="dxa"/>
          </w:tcPr>
          <w:p w14:paraId="27BB7E0F" w14:textId="77777777" w:rsidR="00A12BB4" w:rsidRDefault="00A12BB4" w:rsidP="00AB2D54">
            <w:r w:rsidRPr="2F610147">
              <w:t>&lt;90.0% to 86.67%</w:t>
            </w:r>
          </w:p>
        </w:tc>
      </w:tr>
      <w:tr w:rsidR="00A12BB4" w14:paraId="5DC9FD0F" w14:textId="77777777" w:rsidTr="5A9BD214">
        <w:tc>
          <w:tcPr>
            <w:tcW w:w="985" w:type="dxa"/>
          </w:tcPr>
          <w:p w14:paraId="4B2486F9" w14:textId="77777777" w:rsidR="00A12BB4" w:rsidRDefault="00A12BB4" w:rsidP="00AB2D54">
            <w:r w:rsidRPr="2F610147">
              <w:t>B</w:t>
            </w:r>
          </w:p>
        </w:tc>
        <w:tc>
          <w:tcPr>
            <w:tcW w:w="2000" w:type="dxa"/>
          </w:tcPr>
          <w:p w14:paraId="535ACF27" w14:textId="77777777" w:rsidR="00A12BB4" w:rsidRDefault="00A12BB4" w:rsidP="00AB2D54">
            <w:r w:rsidRPr="2F610147">
              <w:t>&lt;86.67% to 83.33%</w:t>
            </w:r>
          </w:p>
        </w:tc>
      </w:tr>
      <w:tr w:rsidR="00A12BB4" w14:paraId="615ED5BA" w14:textId="77777777" w:rsidTr="5A9BD214">
        <w:tc>
          <w:tcPr>
            <w:tcW w:w="985" w:type="dxa"/>
          </w:tcPr>
          <w:p w14:paraId="28FE05E3" w14:textId="77777777" w:rsidR="00A12BB4" w:rsidRDefault="00A12BB4" w:rsidP="00AB2D54">
            <w:r w:rsidRPr="2F610147">
              <w:t>B-</w:t>
            </w:r>
          </w:p>
        </w:tc>
        <w:tc>
          <w:tcPr>
            <w:tcW w:w="2000" w:type="dxa"/>
          </w:tcPr>
          <w:p w14:paraId="34349C59" w14:textId="77777777" w:rsidR="00A12BB4" w:rsidRDefault="00A12BB4" w:rsidP="00AB2D54">
            <w:r w:rsidRPr="2F610147">
              <w:t>&lt;83.33% to 80.0%</w:t>
            </w:r>
          </w:p>
        </w:tc>
      </w:tr>
      <w:tr w:rsidR="00A12BB4" w14:paraId="45AAF706" w14:textId="77777777" w:rsidTr="5A9BD214">
        <w:tc>
          <w:tcPr>
            <w:tcW w:w="985" w:type="dxa"/>
          </w:tcPr>
          <w:p w14:paraId="0E3A20C8" w14:textId="77777777" w:rsidR="00A12BB4" w:rsidRDefault="00A12BB4" w:rsidP="00AB2D54">
            <w:r w:rsidRPr="2F610147">
              <w:t>C+</w:t>
            </w:r>
          </w:p>
        </w:tc>
        <w:tc>
          <w:tcPr>
            <w:tcW w:w="2000" w:type="dxa"/>
          </w:tcPr>
          <w:p w14:paraId="670854D2" w14:textId="77777777" w:rsidR="00A12BB4" w:rsidRDefault="00A12BB4" w:rsidP="00AB2D54">
            <w:r w:rsidRPr="2F610147">
              <w:t>&lt;80.0% to 76.67%</w:t>
            </w:r>
          </w:p>
        </w:tc>
      </w:tr>
      <w:tr w:rsidR="00A12BB4" w14:paraId="5ADDBB42" w14:textId="77777777" w:rsidTr="5A9BD214">
        <w:tc>
          <w:tcPr>
            <w:tcW w:w="985" w:type="dxa"/>
          </w:tcPr>
          <w:p w14:paraId="4AD368E3" w14:textId="77777777" w:rsidR="00A12BB4" w:rsidRDefault="00A12BB4" w:rsidP="00AB2D54">
            <w:r w:rsidRPr="2F610147">
              <w:t>C</w:t>
            </w:r>
          </w:p>
        </w:tc>
        <w:tc>
          <w:tcPr>
            <w:tcW w:w="2000" w:type="dxa"/>
          </w:tcPr>
          <w:p w14:paraId="2B6B9FC9" w14:textId="77777777" w:rsidR="00A12BB4" w:rsidRDefault="00A12BB4" w:rsidP="00AB2D54">
            <w:r w:rsidRPr="2F610147">
              <w:t>&lt;76.67% to 70.0%</w:t>
            </w:r>
          </w:p>
        </w:tc>
      </w:tr>
      <w:tr w:rsidR="00A12BB4" w14:paraId="63374546" w14:textId="77777777" w:rsidTr="5A9BD214">
        <w:tc>
          <w:tcPr>
            <w:tcW w:w="985" w:type="dxa"/>
          </w:tcPr>
          <w:p w14:paraId="0765B9A2" w14:textId="77777777" w:rsidR="00A12BB4" w:rsidRDefault="00A12BB4" w:rsidP="00AB2D54">
            <w:r w:rsidRPr="2F610147">
              <w:t>D</w:t>
            </w:r>
          </w:p>
        </w:tc>
        <w:tc>
          <w:tcPr>
            <w:tcW w:w="2000" w:type="dxa"/>
          </w:tcPr>
          <w:p w14:paraId="648F297B" w14:textId="77777777" w:rsidR="00A12BB4" w:rsidRDefault="00A12BB4" w:rsidP="00AB2D54">
            <w:r w:rsidRPr="2F610147">
              <w:t>&lt;70.0% to 60.0%</w:t>
            </w:r>
          </w:p>
        </w:tc>
      </w:tr>
      <w:tr w:rsidR="00A12BB4" w14:paraId="44C31F7F" w14:textId="77777777" w:rsidTr="5A9BD214">
        <w:tc>
          <w:tcPr>
            <w:tcW w:w="985" w:type="dxa"/>
          </w:tcPr>
          <w:p w14:paraId="5A69765B" w14:textId="77777777" w:rsidR="00A12BB4" w:rsidRDefault="00A12BB4" w:rsidP="00AB2D54">
            <w:r w:rsidRPr="2F610147">
              <w:t>F</w:t>
            </w:r>
          </w:p>
        </w:tc>
        <w:tc>
          <w:tcPr>
            <w:tcW w:w="2000" w:type="dxa"/>
          </w:tcPr>
          <w:p w14:paraId="1AEE586D" w14:textId="77777777" w:rsidR="00A12BB4" w:rsidRDefault="00A12BB4" w:rsidP="00AB2D54">
            <w:r w:rsidRPr="2F610147">
              <w:t>&lt;60.0% to 0.0%</w:t>
            </w:r>
          </w:p>
        </w:tc>
      </w:tr>
    </w:tbl>
    <w:p w14:paraId="03707318" w14:textId="77777777" w:rsidR="009C7EE8" w:rsidRDefault="00A12BB4" w:rsidP="5A9BD214">
      <w:pPr>
        <w:rPr>
          <w:highlight w:val="yellow"/>
        </w:rPr>
      </w:pPr>
      <w:r w:rsidRPr="5A9BD214">
        <w:rPr>
          <w:highlight w:val="yellow"/>
        </w:rPr>
        <w:t>CSU does not use grades of C-, D+, or D-.</w:t>
      </w:r>
    </w:p>
    <w:p w14:paraId="61422777" w14:textId="3EB39C61" w:rsidR="009C7EE8" w:rsidRDefault="009C7EE8" w:rsidP="5A9BD214">
      <w:pPr>
        <w:rPr>
          <w:rFonts w:ascii="Calibri" w:hAnsi="Calibri"/>
        </w:rPr>
      </w:pPr>
    </w:p>
    <w:p w14:paraId="16B423C5" w14:textId="77777777" w:rsidR="00AB2D54" w:rsidRPr="003A158D" w:rsidRDefault="00AB2D54" w:rsidP="000E1F4B">
      <w:pPr>
        <w:rPr>
          <w:rFonts w:eastAsia="Times New Roman" w:cstheme="minorHAnsi"/>
        </w:rPr>
      </w:pPr>
      <w:r w:rsidRPr="003A158D">
        <w:rPr>
          <w:rFonts w:eastAsia="Times New Roman" w:cstheme="minorHAnsi"/>
          <w:bCs/>
          <w:highlight w:val="yellow"/>
        </w:rPr>
        <w:t>[Customize table with each graded assignment]</w:t>
      </w:r>
    </w:p>
    <w:tbl>
      <w:tblPr>
        <w:tblStyle w:val="TableGrid"/>
        <w:tblW w:w="9468" w:type="dxa"/>
        <w:tblLook w:val="04A0" w:firstRow="1" w:lastRow="0" w:firstColumn="1" w:lastColumn="0" w:noHBand="0" w:noVBand="1"/>
        <w:tblCaption w:val="Assignment Grading"/>
      </w:tblPr>
      <w:tblGrid>
        <w:gridCol w:w="5418"/>
        <w:gridCol w:w="1710"/>
        <w:gridCol w:w="2340"/>
      </w:tblGrid>
      <w:tr w:rsidR="00AB2D54" w:rsidRPr="005B680F" w14:paraId="0084EF90" w14:textId="77777777" w:rsidTr="5A9BD214">
        <w:trPr>
          <w:tblHeader/>
        </w:trPr>
        <w:tc>
          <w:tcPr>
            <w:tcW w:w="5418" w:type="dxa"/>
            <w:vAlign w:val="center"/>
            <w:hideMark/>
          </w:tcPr>
          <w:p w14:paraId="17CCEE79" w14:textId="3796FD5F" w:rsidR="00AB2D54" w:rsidRPr="00215EB0" w:rsidRDefault="00262B56" w:rsidP="00262B56">
            <w:pPr>
              <w:rPr>
                <w:rStyle w:val="Strong"/>
                <w:szCs w:val="20"/>
              </w:rPr>
            </w:pPr>
            <w:r>
              <w:rPr>
                <w:rStyle w:val="Strong"/>
                <w:szCs w:val="20"/>
              </w:rPr>
              <w:t>ASSIGNMENT</w:t>
            </w:r>
          </w:p>
        </w:tc>
        <w:tc>
          <w:tcPr>
            <w:tcW w:w="1710" w:type="dxa"/>
          </w:tcPr>
          <w:p w14:paraId="2BE54A63" w14:textId="31456A5E" w:rsidR="00AB2D54" w:rsidRPr="00215EB0" w:rsidRDefault="00262B56" w:rsidP="00215EB0">
            <w:pPr>
              <w:rPr>
                <w:rStyle w:val="Strong"/>
                <w:szCs w:val="20"/>
              </w:rPr>
            </w:pPr>
            <w:r>
              <w:rPr>
                <w:rStyle w:val="Strong"/>
                <w:szCs w:val="20"/>
              </w:rPr>
              <w:t>GRADE POINTS</w:t>
            </w:r>
          </w:p>
        </w:tc>
        <w:tc>
          <w:tcPr>
            <w:tcW w:w="2340" w:type="dxa"/>
            <w:hideMark/>
          </w:tcPr>
          <w:p w14:paraId="166374CF" w14:textId="2EB4A3F2" w:rsidR="00AB2D54" w:rsidRPr="00215EB0" w:rsidRDefault="00262B56" w:rsidP="00215EB0">
            <w:pPr>
              <w:rPr>
                <w:rStyle w:val="Strong"/>
                <w:szCs w:val="20"/>
              </w:rPr>
            </w:pPr>
            <w:r>
              <w:rPr>
                <w:rStyle w:val="Strong"/>
                <w:szCs w:val="20"/>
              </w:rPr>
              <w:t>GRADE PERCENTAGE</w:t>
            </w:r>
          </w:p>
        </w:tc>
      </w:tr>
      <w:tr w:rsidR="00AB2D54" w:rsidRPr="005B680F" w14:paraId="2DC35009" w14:textId="77777777" w:rsidTr="5A9BD214">
        <w:tc>
          <w:tcPr>
            <w:tcW w:w="5418" w:type="dxa"/>
            <w:hideMark/>
          </w:tcPr>
          <w:p w14:paraId="06E709EF" w14:textId="2ED69F24" w:rsidR="00AB2D54" w:rsidRPr="004A0116" w:rsidRDefault="00262B56" w:rsidP="000E1F4B">
            <w:pPr>
              <w:rPr>
                <w:rFonts w:eastAsia="Times New Roman"/>
                <w:sz w:val="24"/>
                <w:szCs w:val="24"/>
                <w:highlight w:val="yellow"/>
              </w:rPr>
            </w:pPr>
            <w:r w:rsidRPr="00547E24">
              <w:rPr>
                <w:rFonts w:eastAsia="Times New Roman"/>
                <w:szCs w:val="24"/>
              </w:rPr>
              <w:fldChar w:fldCharType="begin">
                <w:ffData>
                  <w:name w:val="Text16"/>
                  <w:enabled/>
                  <w:calcOnExit w:val="0"/>
                  <w:textInput>
                    <w:default w:val="Discussions"/>
                  </w:textInput>
                </w:ffData>
              </w:fldChar>
            </w:r>
            <w:bookmarkStart w:id="15" w:name="Text16"/>
            <w:r w:rsidRPr="00547E24">
              <w:rPr>
                <w:rFonts w:eastAsia="Times New Roman"/>
                <w:sz w:val="24"/>
                <w:szCs w:val="24"/>
              </w:rPr>
              <w:instrText xml:space="preserve"> FORMTEXT </w:instrText>
            </w:r>
            <w:r w:rsidRPr="00547E24">
              <w:rPr>
                <w:rFonts w:eastAsia="Times New Roman"/>
                <w:szCs w:val="24"/>
              </w:rPr>
            </w:r>
            <w:r w:rsidRPr="00547E24">
              <w:rPr>
                <w:rFonts w:eastAsia="Times New Roman"/>
                <w:szCs w:val="24"/>
              </w:rPr>
              <w:fldChar w:fldCharType="separate"/>
            </w:r>
            <w:r w:rsidRPr="00547E24">
              <w:rPr>
                <w:rFonts w:eastAsia="Times New Roman"/>
                <w:noProof/>
                <w:sz w:val="24"/>
                <w:szCs w:val="24"/>
              </w:rPr>
              <w:t>Discussions</w:t>
            </w:r>
            <w:r w:rsidRPr="00547E24">
              <w:rPr>
                <w:rFonts w:eastAsia="Times New Roman"/>
                <w:szCs w:val="24"/>
              </w:rPr>
              <w:fldChar w:fldCharType="end"/>
            </w:r>
            <w:bookmarkEnd w:id="15"/>
          </w:p>
        </w:tc>
        <w:tc>
          <w:tcPr>
            <w:tcW w:w="1710" w:type="dxa"/>
          </w:tcPr>
          <w:p w14:paraId="6874C627" w14:textId="77777777" w:rsidR="00AB2D54" w:rsidRPr="005B680F" w:rsidRDefault="00AB2D54" w:rsidP="000E1F4B">
            <w:pPr>
              <w:rPr>
                <w:rFonts w:eastAsia="Times New Roman"/>
                <w:sz w:val="24"/>
                <w:szCs w:val="24"/>
              </w:rPr>
            </w:pPr>
          </w:p>
        </w:tc>
        <w:tc>
          <w:tcPr>
            <w:tcW w:w="2340" w:type="dxa"/>
            <w:hideMark/>
          </w:tcPr>
          <w:p w14:paraId="62E2B193" w14:textId="77777777" w:rsidR="00AB2D54" w:rsidRPr="005B680F" w:rsidRDefault="00AB2D54" w:rsidP="000E1F4B">
            <w:pPr>
              <w:rPr>
                <w:rFonts w:eastAsia="Times New Roman"/>
                <w:sz w:val="24"/>
                <w:szCs w:val="24"/>
              </w:rPr>
            </w:pPr>
            <w:r w:rsidRPr="005B680F">
              <w:rPr>
                <w:rFonts w:eastAsia="Times New Roman"/>
                <w:sz w:val="24"/>
                <w:szCs w:val="24"/>
              </w:rPr>
              <w:t> </w:t>
            </w:r>
          </w:p>
        </w:tc>
      </w:tr>
      <w:tr w:rsidR="00AB2D54" w:rsidRPr="005B680F" w14:paraId="68636CBB" w14:textId="77777777" w:rsidTr="5A9BD214">
        <w:tc>
          <w:tcPr>
            <w:tcW w:w="5418" w:type="dxa"/>
            <w:hideMark/>
          </w:tcPr>
          <w:p w14:paraId="38E237DF" w14:textId="687F5A9C" w:rsidR="00AB2D54" w:rsidRPr="004A0116" w:rsidRDefault="00262B56" w:rsidP="000E1F4B">
            <w:pPr>
              <w:rPr>
                <w:rFonts w:eastAsia="Times New Roman"/>
                <w:sz w:val="24"/>
                <w:szCs w:val="24"/>
                <w:highlight w:val="yellow"/>
              </w:rPr>
            </w:pPr>
            <w:r w:rsidRPr="00547E24">
              <w:rPr>
                <w:rFonts w:eastAsia="Times New Roman"/>
                <w:szCs w:val="24"/>
              </w:rPr>
              <w:fldChar w:fldCharType="begin">
                <w:ffData>
                  <w:name w:val="Text17"/>
                  <w:enabled/>
                  <w:calcOnExit w:val="0"/>
                  <w:textInput>
                    <w:default w:val="Written Assignments"/>
                  </w:textInput>
                </w:ffData>
              </w:fldChar>
            </w:r>
            <w:bookmarkStart w:id="16" w:name="Text17"/>
            <w:r w:rsidRPr="00547E24">
              <w:rPr>
                <w:rFonts w:eastAsia="Times New Roman"/>
                <w:sz w:val="24"/>
                <w:szCs w:val="24"/>
              </w:rPr>
              <w:instrText xml:space="preserve"> FORMTEXT </w:instrText>
            </w:r>
            <w:r w:rsidRPr="00547E24">
              <w:rPr>
                <w:rFonts w:eastAsia="Times New Roman"/>
                <w:szCs w:val="24"/>
              </w:rPr>
            </w:r>
            <w:r w:rsidRPr="00547E24">
              <w:rPr>
                <w:rFonts w:eastAsia="Times New Roman"/>
                <w:szCs w:val="24"/>
              </w:rPr>
              <w:fldChar w:fldCharType="separate"/>
            </w:r>
            <w:r w:rsidRPr="00547E24">
              <w:rPr>
                <w:rFonts w:eastAsia="Times New Roman"/>
                <w:noProof/>
                <w:sz w:val="24"/>
                <w:szCs w:val="24"/>
              </w:rPr>
              <w:t>Written Assignments</w:t>
            </w:r>
            <w:r w:rsidRPr="00547E24">
              <w:rPr>
                <w:rFonts w:eastAsia="Times New Roman"/>
                <w:szCs w:val="24"/>
              </w:rPr>
              <w:fldChar w:fldCharType="end"/>
            </w:r>
            <w:bookmarkEnd w:id="16"/>
          </w:p>
        </w:tc>
        <w:tc>
          <w:tcPr>
            <w:tcW w:w="1710" w:type="dxa"/>
          </w:tcPr>
          <w:p w14:paraId="59862E3E" w14:textId="77777777" w:rsidR="00AB2D54" w:rsidRPr="005B680F" w:rsidRDefault="00AB2D54" w:rsidP="000E1F4B">
            <w:pPr>
              <w:rPr>
                <w:rFonts w:eastAsia="Times New Roman"/>
                <w:sz w:val="24"/>
                <w:szCs w:val="24"/>
              </w:rPr>
            </w:pPr>
          </w:p>
        </w:tc>
        <w:tc>
          <w:tcPr>
            <w:tcW w:w="2340" w:type="dxa"/>
            <w:hideMark/>
          </w:tcPr>
          <w:p w14:paraId="0BA8DE43" w14:textId="77777777" w:rsidR="00AB2D54" w:rsidRPr="005B680F" w:rsidRDefault="00AB2D54" w:rsidP="000E1F4B">
            <w:pPr>
              <w:rPr>
                <w:rFonts w:eastAsia="Times New Roman"/>
                <w:sz w:val="24"/>
                <w:szCs w:val="24"/>
              </w:rPr>
            </w:pPr>
            <w:r w:rsidRPr="005B680F">
              <w:rPr>
                <w:rFonts w:eastAsia="Times New Roman"/>
                <w:sz w:val="24"/>
                <w:szCs w:val="24"/>
              </w:rPr>
              <w:t> </w:t>
            </w:r>
          </w:p>
        </w:tc>
      </w:tr>
      <w:tr w:rsidR="00AB2D54" w:rsidRPr="005B680F" w14:paraId="6606004F" w14:textId="77777777" w:rsidTr="5A9BD214">
        <w:tc>
          <w:tcPr>
            <w:tcW w:w="5418" w:type="dxa"/>
            <w:hideMark/>
          </w:tcPr>
          <w:p w14:paraId="494F2B35" w14:textId="02763806" w:rsidR="00AB2D54" w:rsidRPr="004A0116" w:rsidRDefault="00262B56" w:rsidP="000E1F4B">
            <w:pPr>
              <w:rPr>
                <w:rFonts w:eastAsia="Times New Roman"/>
                <w:sz w:val="24"/>
                <w:szCs w:val="24"/>
                <w:highlight w:val="yellow"/>
              </w:rPr>
            </w:pPr>
            <w:r w:rsidRPr="00547E24">
              <w:rPr>
                <w:rFonts w:eastAsia="Times New Roman"/>
                <w:szCs w:val="24"/>
              </w:rPr>
              <w:fldChar w:fldCharType="begin">
                <w:ffData>
                  <w:name w:val="Text18"/>
                  <w:enabled/>
                  <w:calcOnExit w:val="0"/>
                  <w:textInput>
                    <w:default w:val="Quiz/Exam"/>
                  </w:textInput>
                </w:ffData>
              </w:fldChar>
            </w:r>
            <w:bookmarkStart w:id="17" w:name="Text18"/>
            <w:r w:rsidRPr="00547E24">
              <w:rPr>
                <w:rFonts w:eastAsia="Times New Roman"/>
                <w:sz w:val="24"/>
                <w:szCs w:val="24"/>
              </w:rPr>
              <w:instrText xml:space="preserve"> FORMTEXT </w:instrText>
            </w:r>
            <w:r w:rsidRPr="00547E24">
              <w:rPr>
                <w:rFonts w:eastAsia="Times New Roman"/>
                <w:szCs w:val="24"/>
              </w:rPr>
            </w:r>
            <w:r w:rsidRPr="00547E24">
              <w:rPr>
                <w:rFonts w:eastAsia="Times New Roman"/>
                <w:szCs w:val="24"/>
              </w:rPr>
              <w:fldChar w:fldCharType="separate"/>
            </w:r>
            <w:r w:rsidRPr="00547E24">
              <w:rPr>
                <w:rFonts w:eastAsia="Times New Roman"/>
                <w:noProof/>
                <w:sz w:val="24"/>
                <w:szCs w:val="24"/>
              </w:rPr>
              <w:t>Quiz/Exam</w:t>
            </w:r>
            <w:r w:rsidRPr="00547E24">
              <w:rPr>
                <w:rFonts w:eastAsia="Times New Roman"/>
                <w:szCs w:val="24"/>
              </w:rPr>
              <w:fldChar w:fldCharType="end"/>
            </w:r>
            <w:bookmarkEnd w:id="17"/>
          </w:p>
        </w:tc>
        <w:tc>
          <w:tcPr>
            <w:tcW w:w="1710" w:type="dxa"/>
          </w:tcPr>
          <w:p w14:paraId="7D3971F5" w14:textId="77777777" w:rsidR="00AB2D54" w:rsidRPr="005B680F" w:rsidRDefault="00AB2D54" w:rsidP="000E1F4B">
            <w:pPr>
              <w:rPr>
                <w:rFonts w:eastAsia="Times New Roman"/>
                <w:sz w:val="24"/>
                <w:szCs w:val="24"/>
              </w:rPr>
            </w:pPr>
          </w:p>
        </w:tc>
        <w:tc>
          <w:tcPr>
            <w:tcW w:w="2340" w:type="dxa"/>
            <w:hideMark/>
          </w:tcPr>
          <w:p w14:paraId="1FD5BED0" w14:textId="77777777" w:rsidR="00AB2D54" w:rsidRPr="005B680F" w:rsidRDefault="00AB2D54" w:rsidP="000E1F4B">
            <w:pPr>
              <w:rPr>
                <w:rFonts w:eastAsia="Times New Roman"/>
                <w:sz w:val="24"/>
                <w:szCs w:val="24"/>
              </w:rPr>
            </w:pPr>
            <w:r w:rsidRPr="005B680F">
              <w:rPr>
                <w:rFonts w:eastAsia="Times New Roman"/>
                <w:sz w:val="24"/>
                <w:szCs w:val="24"/>
              </w:rPr>
              <w:t> </w:t>
            </w:r>
          </w:p>
        </w:tc>
      </w:tr>
      <w:tr w:rsidR="00AB2D54" w:rsidRPr="005B680F" w14:paraId="4D3D8C2D" w14:textId="77777777" w:rsidTr="5A9BD214">
        <w:tc>
          <w:tcPr>
            <w:tcW w:w="5418" w:type="dxa"/>
          </w:tcPr>
          <w:p w14:paraId="0F46D33C" w14:textId="2C196870" w:rsidR="00AB2D54" w:rsidRPr="00547E24" w:rsidRDefault="00262B56" w:rsidP="000E1F4B">
            <w:pPr>
              <w:rPr>
                <w:rFonts w:eastAsia="Times New Roman"/>
                <w:sz w:val="24"/>
                <w:szCs w:val="24"/>
              </w:rPr>
            </w:pPr>
            <w:r w:rsidRPr="00547E24">
              <w:rPr>
                <w:rFonts w:eastAsia="Times New Roman"/>
                <w:szCs w:val="24"/>
              </w:rPr>
              <w:fldChar w:fldCharType="begin">
                <w:ffData>
                  <w:name w:val="Text19"/>
                  <w:enabled/>
                  <w:calcOnExit w:val="0"/>
                  <w:textInput>
                    <w:default w:val="Participation"/>
                  </w:textInput>
                </w:ffData>
              </w:fldChar>
            </w:r>
            <w:bookmarkStart w:id="18" w:name="Text19"/>
            <w:r w:rsidRPr="00547E24">
              <w:rPr>
                <w:rFonts w:eastAsia="Times New Roman"/>
                <w:sz w:val="24"/>
                <w:szCs w:val="24"/>
              </w:rPr>
              <w:instrText xml:space="preserve"> FORMTEXT </w:instrText>
            </w:r>
            <w:r w:rsidRPr="00547E24">
              <w:rPr>
                <w:rFonts w:eastAsia="Times New Roman"/>
                <w:szCs w:val="24"/>
              </w:rPr>
            </w:r>
            <w:r w:rsidRPr="00547E24">
              <w:rPr>
                <w:rFonts w:eastAsia="Times New Roman"/>
                <w:szCs w:val="24"/>
              </w:rPr>
              <w:fldChar w:fldCharType="separate"/>
            </w:r>
            <w:r w:rsidRPr="00547E24">
              <w:rPr>
                <w:rFonts w:eastAsia="Times New Roman"/>
                <w:noProof/>
                <w:sz w:val="24"/>
                <w:szCs w:val="24"/>
              </w:rPr>
              <w:t>Participation</w:t>
            </w:r>
            <w:r w:rsidRPr="00547E24">
              <w:rPr>
                <w:rFonts w:eastAsia="Times New Roman"/>
                <w:szCs w:val="24"/>
              </w:rPr>
              <w:fldChar w:fldCharType="end"/>
            </w:r>
            <w:bookmarkEnd w:id="18"/>
          </w:p>
        </w:tc>
        <w:tc>
          <w:tcPr>
            <w:tcW w:w="1710" w:type="dxa"/>
          </w:tcPr>
          <w:p w14:paraId="2B2253EE" w14:textId="77777777" w:rsidR="00AB2D54" w:rsidRPr="005B680F" w:rsidRDefault="00AB2D54" w:rsidP="000E1F4B">
            <w:pPr>
              <w:rPr>
                <w:rFonts w:eastAsia="Times New Roman"/>
                <w:sz w:val="24"/>
                <w:szCs w:val="24"/>
              </w:rPr>
            </w:pPr>
          </w:p>
        </w:tc>
        <w:tc>
          <w:tcPr>
            <w:tcW w:w="2340" w:type="dxa"/>
          </w:tcPr>
          <w:p w14:paraId="5EFA8E9A" w14:textId="77777777" w:rsidR="00AB2D54" w:rsidRPr="005B680F" w:rsidRDefault="00AB2D54" w:rsidP="000E1F4B">
            <w:pPr>
              <w:rPr>
                <w:rFonts w:eastAsia="Times New Roman"/>
                <w:sz w:val="24"/>
                <w:szCs w:val="24"/>
              </w:rPr>
            </w:pPr>
          </w:p>
        </w:tc>
      </w:tr>
      <w:tr w:rsidR="00AB2D54" w:rsidRPr="005B680F" w14:paraId="0B90FE20" w14:textId="77777777" w:rsidTr="5A9BD214">
        <w:tc>
          <w:tcPr>
            <w:tcW w:w="5418" w:type="dxa"/>
            <w:hideMark/>
          </w:tcPr>
          <w:p w14:paraId="4D377935" w14:textId="097E3845" w:rsidR="00AB2D54" w:rsidRPr="00547E24" w:rsidRDefault="00262B56" w:rsidP="000E1F4B">
            <w:pPr>
              <w:rPr>
                <w:rFonts w:eastAsia="Times New Roman"/>
                <w:sz w:val="24"/>
                <w:szCs w:val="24"/>
              </w:rPr>
            </w:pPr>
            <w:r w:rsidRPr="00547E24">
              <w:rPr>
                <w:rFonts w:eastAsia="Times New Roman"/>
                <w:szCs w:val="24"/>
              </w:rPr>
              <w:fldChar w:fldCharType="begin">
                <w:ffData>
                  <w:name w:val="Text20"/>
                  <w:enabled/>
                  <w:calcOnExit w:val="0"/>
                  <w:textInput>
                    <w:default w:val="Group Work"/>
                  </w:textInput>
                </w:ffData>
              </w:fldChar>
            </w:r>
            <w:bookmarkStart w:id="19" w:name="Text20"/>
            <w:r w:rsidRPr="00547E24">
              <w:rPr>
                <w:rFonts w:eastAsia="Times New Roman"/>
                <w:sz w:val="24"/>
                <w:szCs w:val="24"/>
              </w:rPr>
              <w:instrText xml:space="preserve"> FORMTEXT </w:instrText>
            </w:r>
            <w:r w:rsidRPr="00547E24">
              <w:rPr>
                <w:rFonts w:eastAsia="Times New Roman"/>
                <w:szCs w:val="24"/>
              </w:rPr>
            </w:r>
            <w:r w:rsidRPr="00547E24">
              <w:rPr>
                <w:rFonts w:eastAsia="Times New Roman"/>
                <w:szCs w:val="24"/>
              </w:rPr>
              <w:fldChar w:fldCharType="separate"/>
            </w:r>
            <w:r w:rsidRPr="00547E24">
              <w:rPr>
                <w:rFonts w:eastAsia="Times New Roman"/>
                <w:noProof/>
                <w:sz w:val="24"/>
                <w:szCs w:val="24"/>
              </w:rPr>
              <w:t>Group Work</w:t>
            </w:r>
            <w:r w:rsidRPr="00547E24">
              <w:rPr>
                <w:rFonts w:eastAsia="Times New Roman"/>
                <w:szCs w:val="24"/>
              </w:rPr>
              <w:fldChar w:fldCharType="end"/>
            </w:r>
            <w:bookmarkEnd w:id="19"/>
          </w:p>
        </w:tc>
        <w:tc>
          <w:tcPr>
            <w:tcW w:w="1710" w:type="dxa"/>
          </w:tcPr>
          <w:p w14:paraId="6431BE71" w14:textId="77777777" w:rsidR="00AB2D54" w:rsidRPr="005B680F" w:rsidRDefault="00AB2D54" w:rsidP="000E1F4B">
            <w:pPr>
              <w:rPr>
                <w:rFonts w:eastAsia="Times New Roman"/>
                <w:sz w:val="24"/>
                <w:szCs w:val="24"/>
              </w:rPr>
            </w:pPr>
          </w:p>
        </w:tc>
        <w:tc>
          <w:tcPr>
            <w:tcW w:w="2340" w:type="dxa"/>
            <w:hideMark/>
          </w:tcPr>
          <w:p w14:paraId="6363ED3C" w14:textId="77777777" w:rsidR="00AB2D54" w:rsidRPr="005B680F" w:rsidRDefault="00AB2D54" w:rsidP="000E1F4B">
            <w:pPr>
              <w:rPr>
                <w:rFonts w:eastAsia="Times New Roman"/>
                <w:sz w:val="24"/>
                <w:szCs w:val="24"/>
              </w:rPr>
            </w:pPr>
            <w:r w:rsidRPr="005B680F">
              <w:rPr>
                <w:rFonts w:eastAsia="Times New Roman"/>
                <w:sz w:val="24"/>
                <w:szCs w:val="24"/>
              </w:rPr>
              <w:t> </w:t>
            </w:r>
          </w:p>
        </w:tc>
      </w:tr>
      <w:tr w:rsidR="00AB2D54" w:rsidRPr="005B680F" w14:paraId="3971C731" w14:textId="77777777" w:rsidTr="5A9BD214">
        <w:tc>
          <w:tcPr>
            <w:tcW w:w="5418" w:type="dxa"/>
          </w:tcPr>
          <w:p w14:paraId="5471D79B" w14:textId="0335C128" w:rsidR="00AB2D54" w:rsidRPr="00547E24" w:rsidRDefault="00262B56" w:rsidP="000E1F4B">
            <w:pPr>
              <w:rPr>
                <w:rFonts w:eastAsia="Times New Roman"/>
                <w:sz w:val="24"/>
                <w:szCs w:val="24"/>
              </w:rPr>
            </w:pPr>
            <w:r w:rsidRPr="00547E24">
              <w:rPr>
                <w:rFonts w:eastAsia="Times New Roman"/>
                <w:szCs w:val="24"/>
              </w:rPr>
              <w:fldChar w:fldCharType="begin">
                <w:ffData>
                  <w:name w:val="Text21"/>
                  <w:enabled/>
                  <w:calcOnExit w:val="0"/>
                  <w:textInput>
                    <w:default w:val="Project"/>
                  </w:textInput>
                </w:ffData>
              </w:fldChar>
            </w:r>
            <w:bookmarkStart w:id="20" w:name="Text21"/>
            <w:r w:rsidRPr="00547E24">
              <w:rPr>
                <w:rFonts w:eastAsia="Times New Roman"/>
                <w:sz w:val="24"/>
                <w:szCs w:val="24"/>
              </w:rPr>
              <w:instrText xml:space="preserve"> FORMTEXT </w:instrText>
            </w:r>
            <w:r w:rsidRPr="00547E24">
              <w:rPr>
                <w:rFonts w:eastAsia="Times New Roman"/>
                <w:szCs w:val="24"/>
              </w:rPr>
            </w:r>
            <w:r w:rsidRPr="00547E24">
              <w:rPr>
                <w:rFonts w:eastAsia="Times New Roman"/>
                <w:szCs w:val="24"/>
              </w:rPr>
              <w:fldChar w:fldCharType="separate"/>
            </w:r>
            <w:r w:rsidRPr="00547E24">
              <w:rPr>
                <w:rFonts w:eastAsia="Times New Roman"/>
                <w:noProof/>
                <w:sz w:val="24"/>
                <w:szCs w:val="24"/>
              </w:rPr>
              <w:t>Project</w:t>
            </w:r>
            <w:r w:rsidRPr="00547E24">
              <w:rPr>
                <w:rFonts w:eastAsia="Times New Roman"/>
                <w:szCs w:val="24"/>
              </w:rPr>
              <w:fldChar w:fldCharType="end"/>
            </w:r>
            <w:bookmarkEnd w:id="20"/>
          </w:p>
        </w:tc>
        <w:tc>
          <w:tcPr>
            <w:tcW w:w="1710" w:type="dxa"/>
          </w:tcPr>
          <w:p w14:paraId="2E69482D" w14:textId="77777777" w:rsidR="00AB2D54" w:rsidRPr="005B680F" w:rsidRDefault="00AB2D54" w:rsidP="000E1F4B">
            <w:pPr>
              <w:rPr>
                <w:rFonts w:eastAsia="Times New Roman"/>
                <w:sz w:val="24"/>
                <w:szCs w:val="24"/>
              </w:rPr>
            </w:pPr>
          </w:p>
        </w:tc>
        <w:tc>
          <w:tcPr>
            <w:tcW w:w="2340" w:type="dxa"/>
          </w:tcPr>
          <w:p w14:paraId="1802AB49" w14:textId="77777777" w:rsidR="00AB2D54" w:rsidRPr="005B680F" w:rsidRDefault="00AB2D54" w:rsidP="000E1F4B">
            <w:pPr>
              <w:rPr>
                <w:rFonts w:eastAsia="Times New Roman"/>
                <w:sz w:val="24"/>
                <w:szCs w:val="24"/>
              </w:rPr>
            </w:pPr>
          </w:p>
        </w:tc>
      </w:tr>
      <w:tr w:rsidR="00AB2D54" w:rsidRPr="005B680F" w14:paraId="0638368D" w14:textId="77777777" w:rsidTr="5A9BD214">
        <w:tc>
          <w:tcPr>
            <w:tcW w:w="5418" w:type="dxa"/>
          </w:tcPr>
          <w:p w14:paraId="5CF37B11" w14:textId="312634AB" w:rsidR="00AB2D54" w:rsidRPr="00547E24" w:rsidRDefault="00262B56" w:rsidP="000E1F4B">
            <w:pPr>
              <w:rPr>
                <w:rFonts w:eastAsia="Times New Roman"/>
                <w:sz w:val="24"/>
                <w:szCs w:val="24"/>
              </w:rPr>
            </w:pPr>
            <w:r w:rsidRPr="00547E24">
              <w:rPr>
                <w:rFonts w:eastAsia="Times New Roman"/>
                <w:szCs w:val="24"/>
              </w:rPr>
              <w:fldChar w:fldCharType="begin">
                <w:ffData>
                  <w:name w:val="Text22"/>
                  <w:enabled/>
                  <w:calcOnExit w:val="0"/>
                  <w:textInput>
                    <w:default w:val="Presentation"/>
                  </w:textInput>
                </w:ffData>
              </w:fldChar>
            </w:r>
            <w:bookmarkStart w:id="21" w:name="Text22"/>
            <w:r w:rsidRPr="00547E24">
              <w:rPr>
                <w:rFonts w:eastAsia="Times New Roman"/>
                <w:sz w:val="24"/>
                <w:szCs w:val="24"/>
              </w:rPr>
              <w:instrText xml:space="preserve"> FORMTEXT </w:instrText>
            </w:r>
            <w:r w:rsidRPr="00547E24">
              <w:rPr>
                <w:rFonts w:eastAsia="Times New Roman"/>
                <w:szCs w:val="24"/>
              </w:rPr>
            </w:r>
            <w:r w:rsidRPr="00547E24">
              <w:rPr>
                <w:rFonts w:eastAsia="Times New Roman"/>
                <w:szCs w:val="24"/>
              </w:rPr>
              <w:fldChar w:fldCharType="separate"/>
            </w:r>
            <w:r w:rsidRPr="00547E24">
              <w:rPr>
                <w:rFonts w:eastAsia="Times New Roman"/>
                <w:noProof/>
                <w:sz w:val="24"/>
                <w:szCs w:val="24"/>
              </w:rPr>
              <w:t>Presentation</w:t>
            </w:r>
            <w:r w:rsidRPr="00547E24">
              <w:rPr>
                <w:rFonts w:eastAsia="Times New Roman"/>
                <w:szCs w:val="24"/>
              </w:rPr>
              <w:fldChar w:fldCharType="end"/>
            </w:r>
            <w:bookmarkEnd w:id="21"/>
          </w:p>
        </w:tc>
        <w:tc>
          <w:tcPr>
            <w:tcW w:w="1710" w:type="dxa"/>
          </w:tcPr>
          <w:p w14:paraId="03C513F8" w14:textId="77777777" w:rsidR="00AB2D54" w:rsidRPr="005B680F" w:rsidRDefault="00AB2D54" w:rsidP="000E1F4B">
            <w:pPr>
              <w:rPr>
                <w:rFonts w:eastAsia="Times New Roman"/>
                <w:sz w:val="24"/>
                <w:szCs w:val="24"/>
              </w:rPr>
            </w:pPr>
          </w:p>
        </w:tc>
        <w:tc>
          <w:tcPr>
            <w:tcW w:w="2340" w:type="dxa"/>
          </w:tcPr>
          <w:p w14:paraId="3A9BCDF0" w14:textId="77777777" w:rsidR="00AB2D54" w:rsidRPr="005B680F" w:rsidRDefault="00AB2D54" w:rsidP="000E1F4B">
            <w:pPr>
              <w:rPr>
                <w:rFonts w:eastAsia="Times New Roman"/>
                <w:sz w:val="24"/>
                <w:szCs w:val="24"/>
              </w:rPr>
            </w:pPr>
          </w:p>
        </w:tc>
      </w:tr>
      <w:tr w:rsidR="00AB2D54" w:rsidRPr="005B680F" w14:paraId="0B16D37A" w14:textId="77777777" w:rsidTr="5A9BD214">
        <w:tc>
          <w:tcPr>
            <w:tcW w:w="5418" w:type="dxa"/>
            <w:hideMark/>
          </w:tcPr>
          <w:p w14:paraId="359161D7" w14:textId="77777777" w:rsidR="00AB2D54" w:rsidRPr="00215EB0" w:rsidRDefault="00AB2D54" w:rsidP="000E1F4B">
            <w:pPr>
              <w:rPr>
                <w:rStyle w:val="Strong"/>
                <w:sz w:val="24"/>
                <w:szCs w:val="24"/>
              </w:rPr>
            </w:pPr>
            <w:r w:rsidRPr="00215EB0">
              <w:rPr>
                <w:rStyle w:val="Strong"/>
                <w:sz w:val="24"/>
                <w:szCs w:val="24"/>
              </w:rPr>
              <w:t>Total:  </w:t>
            </w:r>
          </w:p>
        </w:tc>
        <w:tc>
          <w:tcPr>
            <w:tcW w:w="1710" w:type="dxa"/>
          </w:tcPr>
          <w:p w14:paraId="25634BCD" w14:textId="77777777" w:rsidR="00AB2D54" w:rsidRPr="00215EB0" w:rsidRDefault="00AB2D54" w:rsidP="000E1F4B">
            <w:pPr>
              <w:rPr>
                <w:rStyle w:val="Strong"/>
                <w:sz w:val="24"/>
                <w:szCs w:val="24"/>
              </w:rPr>
            </w:pPr>
          </w:p>
        </w:tc>
        <w:tc>
          <w:tcPr>
            <w:tcW w:w="2340" w:type="dxa"/>
            <w:hideMark/>
          </w:tcPr>
          <w:p w14:paraId="6D5FB104" w14:textId="77777777" w:rsidR="00AB2D54" w:rsidRPr="00215EB0" w:rsidRDefault="00AB2D54" w:rsidP="000E1F4B">
            <w:pPr>
              <w:rPr>
                <w:rStyle w:val="Strong"/>
                <w:sz w:val="24"/>
                <w:szCs w:val="24"/>
              </w:rPr>
            </w:pPr>
            <w:r w:rsidRPr="00215EB0">
              <w:rPr>
                <w:rStyle w:val="Strong"/>
                <w:sz w:val="24"/>
                <w:szCs w:val="24"/>
              </w:rPr>
              <w:t>100 %</w:t>
            </w:r>
          </w:p>
        </w:tc>
      </w:tr>
    </w:tbl>
    <w:p w14:paraId="2CCCD7B8" w14:textId="31A73E9A" w:rsidR="00AB2D54" w:rsidRPr="00D94B0B" w:rsidRDefault="00AB2D54" w:rsidP="5A9BD214">
      <w:pPr>
        <w:rPr>
          <w:rFonts w:eastAsia="Proxima Nova" w:cs="Proxima Nova"/>
          <w:color w:val="000000" w:themeColor="text1"/>
          <w:szCs w:val="24"/>
        </w:rPr>
      </w:pPr>
    </w:p>
    <w:p w14:paraId="65F9233E" w14:textId="1A2EBD52" w:rsidR="00AB2D54" w:rsidRPr="00D94B0B" w:rsidRDefault="5A9BD214" w:rsidP="5A9BD214">
      <w:pPr>
        <w:rPr>
          <w:rFonts w:eastAsia="Proxima Nova" w:cs="Proxima Nova"/>
          <w:color w:val="000000" w:themeColor="text1"/>
          <w:szCs w:val="24"/>
          <w:highlight w:val="yellow"/>
        </w:rPr>
      </w:pPr>
      <w:r w:rsidRPr="5A9BD214">
        <w:rPr>
          <w:rFonts w:eastAsia="Proxima Nova" w:cs="Proxima Nova"/>
          <w:color w:val="000000" w:themeColor="text1"/>
          <w:szCs w:val="24"/>
        </w:rPr>
        <w:t>Please add to your syllabus this QRN code and/or short link (</w:t>
      </w:r>
      <w:hyperlink r:id="rId12">
        <w:r w:rsidRPr="5A9BD214">
          <w:rPr>
            <w:rStyle w:val="Hyperlink"/>
            <w:rFonts w:eastAsia="Proxima Nova" w:cs="Proxima Nova"/>
            <w:szCs w:val="24"/>
          </w:rPr>
          <w:t>https://col.st/2FA2g</w:t>
        </w:r>
      </w:hyperlink>
      <w:r w:rsidRPr="5A9BD214">
        <w:rPr>
          <w:rFonts w:eastAsia="Proxima Nova" w:cs="Proxima Nova"/>
          <w:color w:val="000000" w:themeColor="text1"/>
          <w:szCs w:val="24"/>
        </w:rPr>
        <w:t xml:space="preserve">) </w:t>
      </w:r>
      <w:r w:rsidRPr="5A9BD214">
        <w:rPr>
          <w:rFonts w:eastAsia="Proxima Nova" w:cs="Proxima Nova"/>
          <w:color w:val="000000" w:themeColor="text1"/>
          <w:szCs w:val="24"/>
          <w:highlight w:val="yellow"/>
        </w:rPr>
        <w:t>with a statement informing students that the linked page provides policies relevant to their courses and resources to help with various challenges they may encounter.</w:t>
      </w:r>
    </w:p>
    <w:p w14:paraId="78E29CB8" w14:textId="422A28F5" w:rsidR="00AB2D54" w:rsidRPr="00D94B0B" w:rsidRDefault="5A9BD214" w:rsidP="5A9BD214">
      <w:pPr>
        <w:jc w:val="center"/>
      </w:pPr>
      <w:r>
        <w:rPr>
          <w:noProof/>
        </w:rPr>
        <w:drawing>
          <wp:inline distT="0" distB="0" distL="0" distR="0" wp14:anchorId="4E0F0542" wp14:editId="2B620381">
            <wp:extent cx="971550" cy="971550"/>
            <wp:effectExtent l="0" t="0" r="0" b="0"/>
            <wp:docPr id="691279220" name="Picture 691279220" descr="QR code for URL to Syllabus and Resource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sectPr w:rsidR="00AB2D54" w:rsidRPr="00D94B0B" w:rsidSect="00676340">
      <w:headerReference w:type="default" r:id="rId14"/>
      <w:footerReference w:type="even" r:id="rId15"/>
      <w:footerReference w:type="default" r:id="rId16"/>
      <w:pgSz w:w="12240" w:h="15840"/>
      <w:pgMar w:top="557" w:right="1800" w:bottom="720" w:left="1800" w:header="46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E840" w14:textId="77777777" w:rsidR="0030013A" w:rsidRDefault="0030013A" w:rsidP="000D7637">
      <w:r>
        <w:separator/>
      </w:r>
    </w:p>
  </w:endnote>
  <w:endnote w:type="continuationSeparator" w:id="0">
    <w:p w14:paraId="44BF86AA" w14:textId="77777777" w:rsidR="0030013A" w:rsidRDefault="0030013A" w:rsidP="000D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variable"/>
    <w:sig w:usb0="A00002EF" w:usb1="5000E0FB" w:usb2="00000000" w:usb3="00000000" w:csb0="0000019F" w:csb1="00000000"/>
  </w:font>
  <w:font w:name="Klavika Medium">
    <w:altName w:val="Calibri"/>
    <w:panose1 w:val="00000000000000000000"/>
    <w:charset w:val="00"/>
    <w:family w:val="swiss"/>
    <w:notTrueType/>
    <w:pitch w:val="variable"/>
    <w:sig w:usb0="A00000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87A9" w14:textId="7F2F4B9F" w:rsidR="00AB2D54" w:rsidRDefault="00AB2D54" w:rsidP="009721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E4F3B43" w14:textId="77777777" w:rsidR="00AB2D54" w:rsidRDefault="00AB2D54" w:rsidP="00AB2D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561136"/>
      <w:docPartObj>
        <w:docPartGallery w:val="Page Numbers (Bottom of Page)"/>
        <w:docPartUnique/>
      </w:docPartObj>
    </w:sdtPr>
    <w:sdtContent>
      <w:p w14:paraId="19E0AEE2" w14:textId="66638B6E" w:rsidR="00AB2D54" w:rsidRDefault="00AB2D54" w:rsidP="009721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35CC63" w14:textId="5310CECF" w:rsidR="009C7EE8" w:rsidRDefault="003936E6" w:rsidP="00AB2D54">
    <w:pPr>
      <w:pStyle w:val="Footer"/>
      <w:tabs>
        <w:tab w:val="clear" w:pos="4680"/>
        <w:tab w:val="clear" w:pos="9360"/>
        <w:tab w:val="left" w:pos="4907"/>
      </w:tabs>
      <w:ind w:right="360"/>
    </w:pPr>
    <w:r>
      <w:t>0</w:t>
    </w:r>
    <w:r w:rsidR="002E77C5">
      <w:t>7</w:t>
    </w:r>
    <w:r>
      <w:t>.2</w:t>
    </w:r>
    <w:r w:rsidR="003F6D71">
      <w:t>0</w:t>
    </w:r>
    <w:r w:rsidR="00000708">
      <w:t>.</w:t>
    </w:r>
    <w:r w:rsidR="009C7EE8">
      <w:t>202</w:t>
    </w:r>
    <w:r w:rsidR="003F6D71">
      <w:t>3</w:t>
    </w:r>
  </w:p>
  <w:p w14:paraId="67A7D4EF" w14:textId="78BF6294" w:rsidR="00AC63A0" w:rsidRDefault="00AC63A0" w:rsidP="00AB2D54">
    <w:pPr>
      <w:pStyle w:val="Footer"/>
      <w:tabs>
        <w:tab w:val="clear" w:pos="4680"/>
        <w:tab w:val="clear" w:pos="9360"/>
        <w:tab w:val="left" w:pos="4907"/>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EF2F" w14:textId="77777777" w:rsidR="0030013A" w:rsidRDefault="0030013A" w:rsidP="000D7637">
      <w:r>
        <w:separator/>
      </w:r>
    </w:p>
  </w:footnote>
  <w:footnote w:type="continuationSeparator" w:id="0">
    <w:p w14:paraId="31D6D917" w14:textId="77777777" w:rsidR="0030013A" w:rsidRDefault="0030013A" w:rsidP="000D7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A60E" w14:textId="77777777" w:rsidR="00796AFD" w:rsidRDefault="00997CD3" w:rsidP="00547E24">
    <w:pPr>
      <w:tabs>
        <w:tab w:val="right" w:pos="8640"/>
      </w:tabs>
      <w:jc w:val="right"/>
    </w:pPr>
    <w:r>
      <w:rPr>
        <w:noProof/>
      </w:rPr>
      <w:drawing>
        <wp:inline distT="0" distB="0" distL="0" distR="0" wp14:anchorId="0D46EB43" wp14:editId="2EC33223">
          <wp:extent cx="2286000" cy="4699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ignature-357-617.png"/>
                  <pic:cNvPicPr/>
                </pic:nvPicPr>
                <pic:blipFill>
                  <a:blip r:embed="rId1"/>
                  <a:stretch>
                    <a:fillRect/>
                  </a:stretch>
                </pic:blipFill>
                <pic:spPr>
                  <a:xfrm>
                    <a:off x="0" y="0"/>
                    <a:ext cx="2286000" cy="469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26CA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E58DA7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F568CF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6F2AB3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72C595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220EF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E6E201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2D01E6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1E8D1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1F0FB9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381A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52924EE"/>
    <w:multiLevelType w:val="hybridMultilevel"/>
    <w:tmpl w:val="E034C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6120E23"/>
    <w:multiLevelType w:val="hybridMultilevel"/>
    <w:tmpl w:val="147C40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9A06E43"/>
    <w:multiLevelType w:val="hybridMultilevel"/>
    <w:tmpl w:val="BFAA5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A1A29B0"/>
    <w:multiLevelType w:val="hybridMultilevel"/>
    <w:tmpl w:val="DCF8A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2C5093"/>
    <w:multiLevelType w:val="hybridMultilevel"/>
    <w:tmpl w:val="C88A02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B415DDE"/>
    <w:multiLevelType w:val="multilevel"/>
    <w:tmpl w:val="C00AE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120ACC"/>
    <w:multiLevelType w:val="hybridMultilevel"/>
    <w:tmpl w:val="EA98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A4763B"/>
    <w:multiLevelType w:val="hybridMultilevel"/>
    <w:tmpl w:val="E9A2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C3079"/>
    <w:multiLevelType w:val="hybridMultilevel"/>
    <w:tmpl w:val="7D0E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297275"/>
    <w:multiLevelType w:val="hybridMultilevel"/>
    <w:tmpl w:val="653A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C61F87"/>
    <w:multiLevelType w:val="hybridMultilevel"/>
    <w:tmpl w:val="4F6A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A10F97"/>
    <w:multiLevelType w:val="hybridMultilevel"/>
    <w:tmpl w:val="8D6CD41C"/>
    <w:lvl w:ilvl="0" w:tplc="B9D22D9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0A2DF4"/>
    <w:multiLevelType w:val="hybridMultilevel"/>
    <w:tmpl w:val="2B1C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906726"/>
    <w:multiLevelType w:val="hybridMultilevel"/>
    <w:tmpl w:val="EF24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1E0F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1DF4B39"/>
    <w:multiLevelType w:val="hybridMultilevel"/>
    <w:tmpl w:val="1CA2EE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D52DA6"/>
    <w:multiLevelType w:val="hybridMultilevel"/>
    <w:tmpl w:val="0F940CC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9" w15:restartNumberingAfterBreak="0">
    <w:nsid w:val="53D97B30"/>
    <w:multiLevelType w:val="hybridMultilevel"/>
    <w:tmpl w:val="89FE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A7266"/>
    <w:multiLevelType w:val="hybridMultilevel"/>
    <w:tmpl w:val="FD8A1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8A1490"/>
    <w:multiLevelType w:val="hybridMultilevel"/>
    <w:tmpl w:val="03C8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97FE8"/>
    <w:multiLevelType w:val="hybridMultilevel"/>
    <w:tmpl w:val="5AB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25679F"/>
    <w:multiLevelType w:val="hybridMultilevel"/>
    <w:tmpl w:val="11A2CE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334C9E"/>
    <w:multiLevelType w:val="hybridMultilevel"/>
    <w:tmpl w:val="2038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C7380C"/>
    <w:multiLevelType w:val="hybridMultilevel"/>
    <w:tmpl w:val="0DB2CCA8"/>
    <w:lvl w:ilvl="0" w:tplc="494423F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BC270F"/>
    <w:multiLevelType w:val="hybridMultilevel"/>
    <w:tmpl w:val="6216414A"/>
    <w:lvl w:ilvl="0" w:tplc="2BACEBDC">
      <w:start w:val="1"/>
      <w:numFmt w:val="bullet"/>
      <w:lvlText w:val=""/>
      <w:lvlJc w:val="left"/>
      <w:pPr>
        <w:ind w:left="720" w:hanging="360"/>
      </w:pPr>
      <w:rPr>
        <w:rFonts w:ascii="Symbol" w:hAnsi="Symbol" w:hint="default"/>
      </w:rPr>
    </w:lvl>
    <w:lvl w:ilvl="1" w:tplc="E45AE0A8">
      <w:start w:val="1"/>
      <w:numFmt w:val="bullet"/>
      <w:lvlText w:val="o"/>
      <w:lvlJc w:val="left"/>
      <w:pPr>
        <w:ind w:left="1440" w:hanging="360"/>
      </w:pPr>
      <w:rPr>
        <w:rFonts w:ascii="Courier New" w:hAnsi="Courier New" w:hint="default"/>
      </w:rPr>
    </w:lvl>
    <w:lvl w:ilvl="2" w:tplc="42F07AE6">
      <w:start w:val="1"/>
      <w:numFmt w:val="bullet"/>
      <w:lvlText w:val=""/>
      <w:lvlJc w:val="left"/>
      <w:pPr>
        <w:ind w:left="2160" w:hanging="360"/>
      </w:pPr>
      <w:rPr>
        <w:rFonts w:ascii="Wingdings" w:hAnsi="Wingdings" w:hint="default"/>
      </w:rPr>
    </w:lvl>
    <w:lvl w:ilvl="3" w:tplc="6CF6B35A">
      <w:start w:val="1"/>
      <w:numFmt w:val="bullet"/>
      <w:lvlText w:val=""/>
      <w:lvlJc w:val="left"/>
      <w:pPr>
        <w:ind w:left="2880" w:hanging="360"/>
      </w:pPr>
      <w:rPr>
        <w:rFonts w:ascii="Symbol" w:hAnsi="Symbol" w:hint="default"/>
      </w:rPr>
    </w:lvl>
    <w:lvl w:ilvl="4" w:tplc="20A01912">
      <w:start w:val="1"/>
      <w:numFmt w:val="bullet"/>
      <w:lvlText w:val="o"/>
      <w:lvlJc w:val="left"/>
      <w:pPr>
        <w:ind w:left="3600" w:hanging="360"/>
      </w:pPr>
      <w:rPr>
        <w:rFonts w:ascii="Courier New" w:hAnsi="Courier New" w:hint="default"/>
      </w:rPr>
    </w:lvl>
    <w:lvl w:ilvl="5" w:tplc="27BE128A">
      <w:start w:val="1"/>
      <w:numFmt w:val="bullet"/>
      <w:lvlText w:val=""/>
      <w:lvlJc w:val="left"/>
      <w:pPr>
        <w:ind w:left="4320" w:hanging="360"/>
      </w:pPr>
      <w:rPr>
        <w:rFonts w:ascii="Wingdings" w:hAnsi="Wingdings" w:hint="default"/>
      </w:rPr>
    </w:lvl>
    <w:lvl w:ilvl="6" w:tplc="ADE80E52">
      <w:start w:val="1"/>
      <w:numFmt w:val="bullet"/>
      <w:lvlText w:val=""/>
      <w:lvlJc w:val="left"/>
      <w:pPr>
        <w:ind w:left="5040" w:hanging="360"/>
      </w:pPr>
      <w:rPr>
        <w:rFonts w:ascii="Symbol" w:hAnsi="Symbol" w:hint="default"/>
      </w:rPr>
    </w:lvl>
    <w:lvl w:ilvl="7" w:tplc="E672577C">
      <w:start w:val="1"/>
      <w:numFmt w:val="bullet"/>
      <w:lvlText w:val="o"/>
      <w:lvlJc w:val="left"/>
      <w:pPr>
        <w:ind w:left="5760" w:hanging="360"/>
      </w:pPr>
      <w:rPr>
        <w:rFonts w:ascii="Courier New" w:hAnsi="Courier New" w:hint="default"/>
      </w:rPr>
    </w:lvl>
    <w:lvl w:ilvl="8" w:tplc="86169F08">
      <w:start w:val="1"/>
      <w:numFmt w:val="bullet"/>
      <w:lvlText w:val=""/>
      <w:lvlJc w:val="left"/>
      <w:pPr>
        <w:ind w:left="6480" w:hanging="360"/>
      </w:pPr>
      <w:rPr>
        <w:rFonts w:ascii="Wingdings" w:hAnsi="Wingdings" w:hint="default"/>
      </w:rPr>
    </w:lvl>
  </w:abstractNum>
  <w:num w:numId="1" w16cid:durableId="582180536">
    <w:abstractNumId w:val="34"/>
  </w:num>
  <w:num w:numId="2" w16cid:durableId="1417551277">
    <w:abstractNumId w:val="26"/>
  </w:num>
  <w:num w:numId="3" w16cid:durableId="950673836">
    <w:abstractNumId w:val="32"/>
  </w:num>
  <w:num w:numId="4" w16cid:durableId="1080709553">
    <w:abstractNumId w:val="20"/>
  </w:num>
  <w:num w:numId="5" w16cid:durableId="400714398">
    <w:abstractNumId w:val="25"/>
  </w:num>
  <w:num w:numId="6" w16cid:durableId="388699002">
    <w:abstractNumId w:val="18"/>
  </w:num>
  <w:num w:numId="7" w16cid:durableId="2143377972">
    <w:abstractNumId w:val="28"/>
  </w:num>
  <w:num w:numId="8" w16cid:durableId="1448040732">
    <w:abstractNumId w:val="19"/>
  </w:num>
  <w:num w:numId="9" w16cid:durableId="365715094">
    <w:abstractNumId w:val="31"/>
  </w:num>
  <w:num w:numId="10" w16cid:durableId="1839496167">
    <w:abstractNumId w:val="22"/>
  </w:num>
  <w:num w:numId="11" w16cid:durableId="741684623">
    <w:abstractNumId w:val="24"/>
  </w:num>
  <w:num w:numId="12" w16cid:durableId="957570519">
    <w:abstractNumId w:val="21"/>
  </w:num>
  <w:num w:numId="13" w16cid:durableId="442238076">
    <w:abstractNumId w:val="29"/>
  </w:num>
  <w:num w:numId="14" w16cid:durableId="209615685">
    <w:abstractNumId w:val="0"/>
  </w:num>
  <w:num w:numId="15" w16cid:durableId="1831021623">
    <w:abstractNumId w:val="1"/>
  </w:num>
  <w:num w:numId="16" w16cid:durableId="1035695274">
    <w:abstractNumId w:val="2"/>
  </w:num>
  <w:num w:numId="17" w16cid:durableId="293219500">
    <w:abstractNumId w:val="3"/>
  </w:num>
  <w:num w:numId="18" w16cid:durableId="1536581957">
    <w:abstractNumId w:val="4"/>
  </w:num>
  <w:num w:numId="19" w16cid:durableId="1748376601">
    <w:abstractNumId w:val="9"/>
  </w:num>
  <w:num w:numId="20" w16cid:durableId="1456295968">
    <w:abstractNumId w:val="5"/>
  </w:num>
  <w:num w:numId="21" w16cid:durableId="995299653">
    <w:abstractNumId w:val="6"/>
  </w:num>
  <w:num w:numId="22" w16cid:durableId="851147058">
    <w:abstractNumId w:val="7"/>
  </w:num>
  <w:num w:numId="23" w16cid:durableId="2039311978">
    <w:abstractNumId w:val="8"/>
  </w:num>
  <w:num w:numId="24" w16cid:durableId="989362836">
    <w:abstractNumId w:val="10"/>
  </w:num>
  <w:num w:numId="25" w16cid:durableId="1158183344">
    <w:abstractNumId w:val="11"/>
  </w:num>
  <w:num w:numId="26" w16cid:durableId="463081300">
    <w:abstractNumId w:val="14"/>
  </w:num>
  <w:num w:numId="27" w16cid:durableId="1865483259">
    <w:abstractNumId w:val="15"/>
  </w:num>
  <w:num w:numId="28" w16cid:durableId="2014069329">
    <w:abstractNumId w:val="16"/>
  </w:num>
  <w:num w:numId="29" w16cid:durableId="1238587406">
    <w:abstractNumId w:val="33"/>
  </w:num>
  <w:num w:numId="30" w16cid:durableId="1065686170">
    <w:abstractNumId w:val="27"/>
  </w:num>
  <w:num w:numId="31" w16cid:durableId="282229394">
    <w:abstractNumId w:val="13"/>
  </w:num>
  <w:num w:numId="32" w16cid:durableId="1919709905">
    <w:abstractNumId w:val="35"/>
  </w:num>
  <w:num w:numId="33" w16cid:durableId="1068963667">
    <w:abstractNumId w:val="30"/>
  </w:num>
  <w:num w:numId="34" w16cid:durableId="1729260286">
    <w:abstractNumId w:val="17"/>
  </w:num>
  <w:num w:numId="35" w16cid:durableId="960844162">
    <w:abstractNumId w:val="36"/>
  </w:num>
  <w:num w:numId="36" w16cid:durableId="152918993">
    <w:abstractNumId w:val="12"/>
  </w:num>
  <w:num w:numId="37" w16cid:durableId="15884653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D3"/>
    <w:rsid w:val="00000708"/>
    <w:rsid w:val="00004EE8"/>
    <w:rsid w:val="00006CF5"/>
    <w:rsid w:val="00007C2A"/>
    <w:rsid w:val="00007FFA"/>
    <w:rsid w:val="00016441"/>
    <w:rsid w:val="00017EAA"/>
    <w:rsid w:val="000206E0"/>
    <w:rsid w:val="00020AA4"/>
    <w:rsid w:val="00022957"/>
    <w:rsid w:val="00024212"/>
    <w:rsid w:val="00025E5C"/>
    <w:rsid w:val="000270A5"/>
    <w:rsid w:val="000270F5"/>
    <w:rsid w:val="000306EB"/>
    <w:rsid w:val="0003261E"/>
    <w:rsid w:val="0003430E"/>
    <w:rsid w:val="00035642"/>
    <w:rsid w:val="00043894"/>
    <w:rsid w:val="000459EA"/>
    <w:rsid w:val="0004622E"/>
    <w:rsid w:val="00050247"/>
    <w:rsid w:val="0006226F"/>
    <w:rsid w:val="00063DA6"/>
    <w:rsid w:val="00064BAE"/>
    <w:rsid w:val="00072DFC"/>
    <w:rsid w:val="0007625A"/>
    <w:rsid w:val="00076BCE"/>
    <w:rsid w:val="0008377E"/>
    <w:rsid w:val="0009246C"/>
    <w:rsid w:val="00092623"/>
    <w:rsid w:val="00093878"/>
    <w:rsid w:val="0009468C"/>
    <w:rsid w:val="00097BCB"/>
    <w:rsid w:val="000A0FBA"/>
    <w:rsid w:val="000A1A19"/>
    <w:rsid w:val="000A28BC"/>
    <w:rsid w:val="000A2B8C"/>
    <w:rsid w:val="000A4C51"/>
    <w:rsid w:val="000A5996"/>
    <w:rsid w:val="000A6A8A"/>
    <w:rsid w:val="000A6DC4"/>
    <w:rsid w:val="000B2C32"/>
    <w:rsid w:val="000B5721"/>
    <w:rsid w:val="000C0BC1"/>
    <w:rsid w:val="000C3484"/>
    <w:rsid w:val="000D433A"/>
    <w:rsid w:val="000D7637"/>
    <w:rsid w:val="000E1097"/>
    <w:rsid w:val="000E1F4B"/>
    <w:rsid w:val="000F0F06"/>
    <w:rsid w:val="000F346A"/>
    <w:rsid w:val="000F3524"/>
    <w:rsid w:val="000F5126"/>
    <w:rsid w:val="000F5B66"/>
    <w:rsid w:val="000F64B6"/>
    <w:rsid w:val="000F6DDC"/>
    <w:rsid w:val="000F70BE"/>
    <w:rsid w:val="00107327"/>
    <w:rsid w:val="00113373"/>
    <w:rsid w:val="00116A9F"/>
    <w:rsid w:val="0012209B"/>
    <w:rsid w:val="00124C01"/>
    <w:rsid w:val="001254AD"/>
    <w:rsid w:val="00126332"/>
    <w:rsid w:val="00126E08"/>
    <w:rsid w:val="0014184C"/>
    <w:rsid w:val="001447D5"/>
    <w:rsid w:val="001466A6"/>
    <w:rsid w:val="00152E0D"/>
    <w:rsid w:val="0015629D"/>
    <w:rsid w:val="001572BB"/>
    <w:rsid w:val="00157E47"/>
    <w:rsid w:val="00162139"/>
    <w:rsid w:val="001654C3"/>
    <w:rsid w:val="0018103F"/>
    <w:rsid w:val="00192DCC"/>
    <w:rsid w:val="001965A9"/>
    <w:rsid w:val="00197AAA"/>
    <w:rsid w:val="001A5FAD"/>
    <w:rsid w:val="001B7CC1"/>
    <w:rsid w:val="001C1D2A"/>
    <w:rsid w:val="001C22A3"/>
    <w:rsid w:val="001D1708"/>
    <w:rsid w:val="001D3E32"/>
    <w:rsid w:val="001D7B80"/>
    <w:rsid w:val="001E574D"/>
    <w:rsid w:val="001F121D"/>
    <w:rsid w:val="001F78D6"/>
    <w:rsid w:val="001F7C58"/>
    <w:rsid w:val="00207603"/>
    <w:rsid w:val="00214127"/>
    <w:rsid w:val="00214F1D"/>
    <w:rsid w:val="00215EB0"/>
    <w:rsid w:val="002170FD"/>
    <w:rsid w:val="002214C8"/>
    <w:rsid w:val="00236749"/>
    <w:rsid w:val="002400BA"/>
    <w:rsid w:val="002408AF"/>
    <w:rsid w:val="002440C0"/>
    <w:rsid w:val="00254DF7"/>
    <w:rsid w:val="00256838"/>
    <w:rsid w:val="00260FA3"/>
    <w:rsid w:val="00262B56"/>
    <w:rsid w:val="00274F73"/>
    <w:rsid w:val="00275D7C"/>
    <w:rsid w:val="0027611C"/>
    <w:rsid w:val="002845BB"/>
    <w:rsid w:val="00285DC9"/>
    <w:rsid w:val="0028769F"/>
    <w:rsid w:val="00293D4B"/>
    <w:rsid w:val="00297470"/>
    <w:rsid w:val="002A1260"/>
    <w:rsid w:val="002A14EA"/>
    <w:rsid w:val="002A781D"/>
    <w:rsid w:val="002B5B15"/>
    <w:rsid w:val="002C185C"/>
    <w:rsid w:val="002C7119"/>
    <w:rsid w:val="002C7429"/>
    <w:rsid w:val="002D0824"/>
    <w:rsid w:val="002E5C03"/>
    <w:rsid w:val="002E60A4"/>
    <w:rsid w:val="002E77C5"/>
    <w:rsid w:val="002F21FE"/>
    <w:rsid w:val="002F4D2D"/>
    <w:rsid w:val="0030013A"/>
    <w:rsid w:val="00303138"/>
    <w:rsid w:val="003110E4"/>
    <w:rsid w:val="00311C39"/>
    <w:rsid w:val="00312609"/>
    <w:rsid w:val="003144C8"/>
    <w:rsid w:val="00314DCB"/>
    <w:rsid w:val="00315092"/>
    <w:rsid w:val="0031646A"/>
    <w:rsid w:val="00316CA3"/>
    <w:rsid w:val="00321EC3"/>
    <w:rsid w:val="00322D55"/>
    <w:rsid w:val="0032753C"/>
    <w:rsid w:val="003308B5"/>
    <w:rsid w:val="0033163C"/>
    <w:rsid w:val="00345F57"/>
    <w:rsid w:val="00346FCB"/>
    <w:rsid w:val="00352F51"/>
    <w:rsid w:val="00354CFE"/>
    <w:rsid w:val="00355027"/>
    <w:rsid w:val="00361ED8"/>
    <w:rsid w:val="003650FA"/>
    <w:rsid w:val="003704BD"/>
    <w:rsid w:val="00374569"/>
    <w:rsid w:val="0039035C"/>
    <w:rsid w:val="00391AB6"/>
    <w:rsid w:val="003936E6"/>
    <w:rsid w:val="0039456A"/>
    <w:rsid w:val="00394D5F"/>
    <w:rsid w:val="003955A0"/>
    <w:rsid w:val="0039668C"/>
    <w:rsid w:val="003A1648"/>
    <w:rsid w:val="003A35F5"/>
    <w:rsid w:val="003A7914"/>
    <w:rsid w:val="003B199B"/>
    <w:rsid w:val="003B410E"/>
    <w:rsid w:val="003B43B7"/>
    <w:rsid w:val="003C5113"/>
    <w:rsid w:val="003D2423"/>
    <w:rsid w:val="003D2893"/>
    <w:rsid w:val="003D2E65"/>
    <w:rsid w:val="003D5A39"/>
    <w:rsid w:val="003E0240"/>
    <w:rsid w:val="003E040D"/>
    <w:rsid w:val="003E066C"/>
    <w:rsid w:val="003E0895"/>
    <w:rsid w:val="003E3BE0"/>
    <w:rsid w:val="003E5123"/>
    <w:rsid w:val="003E5E7D"/>
    <w:rsid w:val="003F3827"/>
    <w:rsid w:val="003F4D72"/>
    <w:rsid w:val="003F6D71"/>
    <w:rsid w:val="003F7372"/>
    <w:rsid w:val="00406B73"/>
    <w:rsid w:val="00407250"/>
    <w:rsid w:val="00410604"/>
    <w:rsid w:val="00412D6F"/>
    <w:rsid w:val="00412F25"/>
    <w:rsid w:val="00415AC1"/>
    <w:rsid w:val="00416281"/>
    <w:rsid w:val="00416F85"/>
    <w:rsid w:val="004209F4"/>
    <w:rsid w:val="00422B50"/>
    <w:rsid w:val="004235A5"/>
    <w:rsid w:val="00424BED"/>
    <w:rsid w:val="00426E6F"/>
    <w:rsid w:val="00427F6A"/>
    <w:rsid w:val="004329A3"/>
    <w:rsid w:val="00434FC9"/>
    <w:rsid w:val="00437FAC"/>
    <w:rsid w:val="00445CE8"/>
    <w:rsid w:val="00447AD8"/>
    <w:rsid w:val="00450A15"/>
    <w:rsid w:val="0045529A"/>
    <w:rsid w:val="00460915"/>
    <w:rsid w:val="00473922"/>
    <w:rsid w:val="00474073"/>
    <w:rsid w:val="00474A3B"/>
    <w:rsid w:val="00477BA2"/>
    <w:rsid w:val="0048198C"/>
    <w:rsid w:val="00485F84"/>
    <w:rsid w:val="00490068"/>
    <w:rsid w:val="004A305D"/>
    <w:rsid w:val="004A4300"/>
    <w:rsid w:val="004A5426"/>
    <w:rsid w:val="004A631F"/>
    <w:rsid w:val="004B1209"/>
    <w:rsid w:val="004B3521"/>
    <w:rsid w:val="004B4B91"/>
    <w:rsid w:val="004B6C07"/>
    <w:rsid w:val="004C1298"/>
    <w:rsid w:val="004C2752"/>
    <w:rsid w:val="004C3EE8"/>
    <w:rsid w:val="004D3A93"/>
    <w:rsid w:val="004D42B0"/>
    <w:rsid w:val="004D42FC"/>
    <w:rsid w:val="004E6677"/>
    <w:rsid w:val="004E6E58"/>
    <w:rsid w:val="004E74CE"/>
    <w:rsid w:val="004E759C"/>
    <w:rsid w:val="004F23A5"/>
    <w:rsid w:val="004F24FC"/>
    <w:rsid w:val="004F4A9F"/>
    <w:rsid w:val="005009A7"/>
    <w:rsid w:val="005015E7"/>
    <w:rsid w:val="00502ABC"/>
    <w:rsid w:val="00503A22"/>
    <w:rsid w:val="00504E19"/>
    <w:rsid w:val="0051151C"/>
    <w:rsid w:val="00516F3A"/>
    <w:rsid w:val="005204B9"/>
    <w:rsid w:val="00522326"/>
    <w:rsid w:val="005238C0"/>
    <w:rsid w:val="005243DB"/>
    <w:rsid w:val="0052709A"/>
    <w:rsid w:val="00533C5C"/>
    <w:rsid w:val="005454D1"/>
    <w:rsid w:val="00547E24"/>
    <w:rsid w:val="00552F8A"/>
    <w:rsid w:val="00570F30"/>
    <w:rsid w:val="00571497"/>
    <w:rsid w:val="00572855"/>
    <w:rsid w:val="005729EB"/>
    <w:rsid w:val="00573E67"/>
    <w:rsid w:val="00575D9B"/>
    <w:rsid w:val="00576E6A"/>
    <w:rsid w:val="005812D6"/>
    <w:rsid w:val="00581AC3"/>
    <w:rsid w:val="00586381"/>
    <w:rsid w:val="005923DF"/>
    <w:rsid w:val="005924EF"/>
    <w:rsid w:val="00592BEB"/>
    <w:rsid w:val="00596A6B"/>
    <w:rsid w:val="005A49CD"/>
    <w:rsid w:val="005A5C34"/>
    <w:rsid w:val="005B044C"/>
    <w:rsid w:val="005B1D7F"/>
    <w:rsid w:val="005B4DE3"/>
    <w:rsid w:val="005B6691"/>
    <w:rsid w:val="005C0487"/>
    <w:rsid w:val="005D074B"/>
    <w:rsid w:val="005D0C65"/>
    <w:rsid w:val="005D1391"/>
    <w:rsid w:val="005F4B96"/>
    <w:rsid w:val="005F4F05"/>
    <w:rsid w:val="005F5EA0"/>
    <w:rsid w:val="005F7010"/>
    <w:rsid w:val="00604694"/>
    <w:rsid w:val="00605202"/>
    <w:rsid w:val="006060CC"/>
    <w:rsid w:val="00606C74"/>
    <w:rsid w:val="00607E91"/>
    <w:rsid w:val="00607EC7"/>
    <w:rsid w:val="006105AC"/>
    <w:rsid w:val="00616496"/>
    <w:rsid w:val="00622244"/>
    <w:rsid w:val="0062288C"/>
    <w:rsid w:val="006233B5"/>
    <w:rsid w:val="00623907"/>
    <w:rsid w:val="006261C5"/>
    <w:rsid w:val="00631004"/>
    <w:rsid w:val="00631ABF"/>
    <w:rsid w:val="00634BD4"/>
    <w:rsid w:val="0063568B"/>
    <w:rsid w:val="00646128"/>
    <w:rsid w:val="00647DE5"/>
    <w:rsid w:val="00650557"/>
    <w:rsid w:val="0065101A"/>
    <w:rsid w:val="00652E07"/>
    <w:rsid w:val="00654256"/>
    <w:rsid w:val="00662605"/>
    <w:rsid w:val="006633F2"/>
    <w:rsid w:val="00667B99"/>
    <w:rsid w:val="00670ADA"/>
    <w:rsid w:val="00674CB3"/>
    <w:rsid w:val="00676340"/>
    <w:rsid w:val="0067672C"/>
    <w:rsid w:val="00677821"/>
    <w:rsid w:val="006919DF"/>
    <w:rsid w:val="006B2894"/>
    <w:rsid w:val="006B486A"/>
    <w:rsid w:val="006B4FDB"/>
    <w:rsid w:val="006C1E5E"/>
    <w:rsid w:val="006C466C"/>
    <w:rsid w:val="006C5C35"/>
    <w:rsid w:val="006C5F5B"/>
    <w:rsid w:val="006C6FE8"/>
    <w:rsid w:val="006D3F6A"/>
    <w:rsid w:val="006D423B"/>
    <w:rsid w:val="006E2260"/>
    <w:rsid w:val="006E41FD"/>
    <w:rsid w:val="006F0F66"/>
    <w:rsid w:val="006F31A1"/>
    <w:rsid w:val="006F6106"/>
    <w:rsid w:val="006F6824"/>
    <w:rsid w:val="00701EF3"/>
    <w:rsid w:val="00714BB9"/>
    <w:rsid w:val="007150B4"/>
    <w:rsid w:val="00716C94"/>
    <w:rsid w:val="00716E93"/>
    <w:rsid w:val="0072049D"/>
    <w:rsid w:val="00733617"/>
    <w:rsid w:val="007344F4"/>
    <w:rsid w:val="007418CC"/>
    <w:rsid w:val="00741DCA"/>
    <w:rsid w:val="00742E9A"/>
    <w:rsid w:val="007517CD"/>
    <w:rsid w:val="007528AD"/>
    <w:rsid w:val="00755169"/>
    <w:rsid w:val="00755C60"/>
    <w:rsid w:val="0076056C"/>
    <w:rsid w:val="00761CB2"/>
    <w:rsid w:val="00766D90"/>
    <w:rsid w:val="0076767C"/>
    <w:rsid w:val="00773797"/>
    <w:rsid w:val="007740D0"/>
    <w:rsid w:val="0077509C"/>
    <w:rsid w:val="00786F70"/>
    <w:rsid w:val="00792062"/>
    <w:rsid w:val="00795899"/>
    <w:rsid w:val="00796AFD"/>
    <w:rsid w:val="007A456E"/>
    <w:rsid w:val="007A47FA"/>
    <w:rsid w:val="007B3FA8"/>
    <w:rsid w:val="007B5321"/>
    <w:rsid w:val="007D10A8"/>
    <w:rsid w:val="007D2926"/>
    <w:rsid w:val="007D593E"/>
    <w:rsid w:val="007E174A"/>
    <w:rsid w:val="007E23E7"/>
    <w:rsid w:val="007F05FF"/>
    <w:rsid w:val="007F0E8B"/>
    <w:rsid w:val="007F2B1E"/>
    <w:rsid w:val="007F589C"/>
    <w:rsid w:val="008002DB"/>
    <w:rsid w:val="008040C8"/>
    <w:rsid w:val="00806520"/>
    <w:rsid w:val="00815C00"/>
    <w:rsid w:val="00824D7E"/>
    <w:rsid w:val="00830D65"/>
    <w:rsid w:val="0083258A"/>
    <w:rsid w:val="008367DE"/>
    <w:rsid w:val="00846B7B"/>
    <w:rsid w:val="00847BCE"/>
    <w:rsid w:val="008569B8"/>
    <w:rsid w:val="008614EC"/>
    <w:rsid w:val="00863434"/>
    <w:rsid w:val="008641A3"/>
    <w:rsid w:val="00864626"/>
    <w:rsid w:val="00866E54"/>
    <w:rsid w:val="00875724"/>
    <w:rsid w:val="00875CA8"/>
    <w:rsid w:val="008810E3"/>
    <w:rsid w:val="00892E4B"/>
    <w:rsid w:val="00895A51"/>
    <w:rsid w:val="008A5100"/>
    <w:rsid w:val="008B17D1"/>
    <w:rsid w:val="008B22BE"/>
    <w:rsid w:val="008B25A1"/>
    <w:rsid w:val="008B2683"/>
    <w:rsid w:val="008B2B20"/>
    <w:rsid w:val="008B5216"/>
    <w:rsid w:val="008C670C"/>
    <w:rsid w:val="008C6B05"/>
    <w:rsid w:val="008C7308"/>
    <w:rsid w:val="008D1DDA"/>
    <w:rsid w:val="008D224A"/>
    <w:rsid w:val="008D37F6"/>
    <w:rsid w:val="008D6957"/>
    <w:rsid w:val="008D6CC7"/>
    <w:rsid w:val="008D7668"/>
    <w:rsid w:val="008E3C5D"/>
    <w:rsid w:val="008E6F39"/>
    <w:rsid w:val="008F3CF0"/>
    <w:rsid w:val="008F574B"/>
    <w:rsid w:val="008F7562"/>
    <w:rsid w:val="00906FFD"/>
    <w:rsid w:val="00912257"/>
    <w:rsid w:val="00913976"/>
    <w:rsid w:val="00913CE3"/>
    <w:rsid w:val="00914E35"/>
    <w:rsid w:val="00921C01"/>
    <w:rsid w:val="00923139"/>
    <w:rsid w:val="0092743C"/>
    <w:rsid w:val="009324A8"/>
    <w:rsid w:val="009463A7"/>
    <w:rsid w:val="00955E32"/>
    <w:rsid w:val="0095685C"/>
    <w:rsid w:val="00957200"/>
    <w:rsid w:val="009621CD"/>
    <w:rsid w:val="00966287"/>
    <w:rsid w:val="009670A9"/>
    <w:rsid w:val="00972739"/>
    <w:rsid w:val="00975A83"/>
    <w:rsid w:val="00982A60"/>
    <w:rsid w:val="00985875"/>
    <w:rsid w:val="00990800"/>
    <w:rsid w:val="009958EC"/>
    <w:rsid w:val="00997CD3"/>
    <w:rsid w:val="009A0D55"/>
    <w:rsid w:val="009A0E2B"/>
    <w:rsid w:val="009A15DE"/>
    <w:rsid w:val="009A4137"/>
    <w:rsid w:val="009A7D8E"/>
    <w:rsid w:val="009C0CE3"/>
    <w:rsid w:val="009C564A"/>
    <w:rsid w:val="009C7EE8"/>
    <w:rsid w:val="009E0903"/>
    <w:rsid w:val="009E15CD"/>
    <w:rsid w:val="009E1B7F"/>
    <w:rsid w:val="009E223C"/>
    <w:rsid w:val="009E23D7"/>
    <w:rsid w:val="009E491B"/>
    <w:rsid w:val="009F24B1"/>
    <w:rsid w:val="009F24F2"/>
    <w:rsid w:val="009F394A"/>
    <w:rsid w:val="009F748B"/>
    <w:rsid w:val="00A01B04"/>
    <w:rsid w:val="00A01FF2"/>
    <w:rsid w:val="00A026C2"/>
    <w:rsid w:val="00A0570E"/>
    <w:rsid w:val="00A07546"/>
    <w:rsid w:val="00A107C5"/>
    <w:rsid w:val="00A115AF"/>
    <w:rsid w:val="00A12BB4"/>
    <w:rsid w:val="00A155A9"/>
    <w:rsid w:val="00A21BBD"/>
    <w:rsid w:val="00A24927"/>
    <w:rsid w:val="00A24B9D"/>
    <w:rsid w:val="00A27117"/>
    <w:rsid w:val="00A30E29"/>
    <w:rsid w:val="00A34F7C"/>
    <w:rsid w:val="00A4353D"/>
    <w:rsid w:val="00A4443A"/>
    <w:rsid w:val="00A44920"/>
    <w:rsid w:val="00A45FC6"/>
    <w:rsid w:val="00A53A72"/>
    <w:rsid w:val="00A5688B"/>
    <w:rsid w:val="00A575D2"/>
    <w:rsid w:val="00A6040B"/>
    <w:rsid w:val="00A61460"/>
    <w:rsid w:val="00A63B85"/>
    <w:rsid w:val="00A71BB0"/>
    <w:rsid w:val="00A756F6"/>
    <w:rsid w:val="00A77446"/>
    <w:rsid w:val="00A80781"/>
    <w:rsid w:val="00A83D2B"/>
    <w:rsid w:val="00A90A62"/>
    <w:rsid w:val="00A922AB"/>
    <w:rsid w:val="00A9365B"/>
    <w:rsid w:val="00A94A09"/>
    <w:rsid w:val="00AA307A"/>
    <w:rsid w:val="00AA4939"/>
    <w:rsid w:val="00AA5F9B"/>
    <w:rsid w:val="00AA729F"/>
    <w:rsid w:val="00AB10CA"/>
    <w:rsid w:val="00AB1404"/>
    <w:rsid w:val="00AB14E3"/>
    <w:rsid w:val="00AB2D54"/>
    <w:rsid w:val="00AB4F8A"/>
    <w:rsid w:val="00AB6228"/>
    <w:rsid w:val="00AC0601"/>
    <w:rsid w:val="00AC63A0"/>
    <w:rsid w:val="00AC6A21"/>
    <w:rsid w:val="00AD217C"/>
    <w:rsid w:val="00AD217F"/>
    <w:rsid w:val="00AD6DF7"/>
    <w:rsid w:val="00AE04BA"/>
    <w:rsid w:val="00AE278B"/>
    <w:rsid w:val="00AE3DAD"/>
    <w:rsid w:val="00AE4464"/>
    <w:rsid w:val="00AF177F"/>
    <w:rsid w:val="00AF3927"/>
    <w:rsid w:val="00B00469"/>
    <w:rsid w:val="00B046E3"/>
    <w:rsid w:val="00B04FC7"/>
    <w:rsid w:val="00B063BF"/>
    <w:rsid w:val="00B06B6C"/>
    <w:rsid w:val="00B14906"/>
    <w:rsid w:val="00B23920"/>
    <w:rsid w:val="00B25B98"/>
    <w:rsid w:val="00B26B61"/>
    <w:rsid w:val="00B3216D"/>
    <w:rsid w:val="00B32851"/>
    <w:rsid w:val="00B33061"/>
    <w:rsid w:val="00B401EA"/>
    <w:rsid w:val="00B414D7"/>
    <w:rsid w:val="00B41D50"/>
    <w:rsid w:val="00B463F5"/>
    <w:rsid w:val="00B50576"/>
    <w:rsid w:val="00B54470"/>
    <w:rsid w:val="00B545A8"/>
    <w:rsid w:val="00B56010"/>
    <w:rsid w:val="00B578C1"/>
    <w:rsid w:val="00B61BFA"/>
    <w:rsid w:val="00B67409"/>
    <w:rsid w:val="00B67752"/>
    <w:rsid w:val="00B67AA7"/>
    <w:rsid w:val="00B74589"/>
    <w:rsid w:val="00B75045"/>
    <w:rsid w:val="00B8263C"/>
    <w:rsid w:val="00B87073"/>
    <w:rsid w:val="00B8779C"/>
    <w:rsid w:val="00B9630D"/>
    <w:rsid w:val="00BA33E4"/>
    <w:rsid w:val="00BA495F"/>
    <w:rsid w:val="00BA5942"/>
    <w:rsid w:val="00BB63BB"/>
    <w:rsid w:val="00BC62DC"/>
    <w:rsid w:val="00BC62E3"/>
    <w:rsid w:val="00BC65F5"/>
    <w:rsid w:val="00BD0628"/>
    <w:rsid w:val="00BD13DB"/>
    <w:rsid w:val="00BD24F5"/>
    <w:rsid w:val="00BD326F"/>
    <w:rsid w:val="00BD3A52"/>
    <w:rsid w:val="00BD59FC"/>
    <w:rsid w:val="00BE2507"/>
    <w:rsid w:val="00BE7517"/>
    <w:rsid w:val="00BE7A45"/>
    <w:rsid w:val="00BF7427"/>
    <w:rsid w:val="00C01715"/>
    <w:rsid w:val="00C023FD"/>
    <w:rsid w:val="00C02534"/>
    <w:rsid w:val="00C05572"/>
    <w:rsid w:val="00C0659C"/>
    <w:rsid w:val="00C066F6"/>
    <w:rsid w:val="00C07F61"/>
    <w:rsid w:val="00C10E15"/>
    <w:rsid w:val="00C20AD6"/>
    <w:rsid w:val="00C22C7D"/>
    <w:rsid w:val="00C22E21"/>
    <w:rsid w:val="00C316DC"/>
    <w:rsid w:val="00C326D8"/>
    <w:rsid w:val="00C33012"/>
    <w:rsid w:val="00C33C01"/>
    <w:rsid w:val="00C3419F"/>
    <w:rsid w:val="00C35315"/>
    <w:rsid w:val="00C3702B"/>
    <w:rsid w:val="00C40BB2"/>
    <w:rsid w:val="00C43DFC"/>
    <w:rsid w:val="00C45730"/>
    <w:rsid w:val="00C52C3B"/>
    <w:rsid w:val="00C55828"/>
    <w:rsid w:val="00C64A2C"/>
    <w:rsid w:val="00C67C84"/>
    <w:rsid w:val="00C70996"/>
    <w:rsid w:val="00C7612B"/>
    <w:rsid w:val="00C85564"/>
    <w:rsid w:val="00C85DD4"/>
    <w:rsid w:val="00C864A9"/>
    <w:rsid w:val="00C86CC7"/>
    <w:rsid w:val="00C94563"/>
    <w:rsid w:val="00C947BC"/>
    <w:rsid w:val="00C9694A"/>
    <w:rsid w:val="00C9710E"/>
    <w:rsid w:val="00CA0346"/>
    <w:rsid w:val="00CA26E8"/>
    <w:rsid w:val="00CA457A"/>
    <w:rsid w:val="00CA54AD"/>
    <w:rsid w:val="00CA5759"/>
    <w:rsid w:val="00CA5935"/>
    <w:rsid w:val="00CA78C0"/>
    <w:rsid w:val="00CB2CC6"/>
    <w:rsid w:val="00CB39E8"/>
    <w:rsid w:val="00CB4031"/>
    <w:rsid w:val="00CB5251"/>
    <w:rsid w:val="00CC12B5"/>
    <w:rsid w:val="00CC2FFA"/>
    <w:rsid w:val="00CC7FF4"/>
    <w:rsid w:val="00CD7567"/>
    <w:rsid w:val="00CE736D"/>
    <w:rsid w:val="00CF1881"/>
    <w:rsid w:val="00CF2A76"/>
    <w:rsid w:val="00D022FA"/>
    <w:rsid w:val="00D02803"/>
    <w:rsid w:val="00D031D7"/>
    <w:rsid w:val="00D03B35"/>
    <w:rsid w:val="00D045FE"/>
    <w:rsid w:val="00D10DCB"/>
    <w:rsid w:val="00D21ED6"/>
    <w:rsid w:val="00D24F87"/>
    <w:rsid w:val="00D3181E"/>
    <w:rsid w:val="00D31D48"/>
    <w:rsid w:val="00D35C36"/>
    <w:rsid w:val="00D37E56"/>
    <w:rsid w:val="00D42E28"/>
    <w:rsid w:val="00D4695F"/>
    <w:rsid w:val="00D4762B"/>
    <w:rsid w:val="00D52FC2"/>
    <w:rsid w:val="00D53BBB"/>
    <w:rsid w:val="00D54AE3"/>
    <w:rsid w:val="00D57216"/>
    <w:rsid w:val="00D5774A"/>
    <w:rsid w:val="00D614C8"/>
    <w:rsid w:val="00D619E4"/>
    <w:rsid w:val="00D61C45"/>
    <w:rsid w:val="00D620BD"/>
    <w:rsid w:val="00D62F35"/>
    <w:rsid w:val="00D6452D"/>
    <w:rsid w:val="00D65BBF"/>
    <w:rsid w:val="00D663A2"/>
    <w:rsid w:val="00D663EF"/>
    <w:rsid w:val="00D677DB"/>
    <w:rsid w:val="00D7372C"/>
    <w:rsid w:val="00D873A5"/>
    <w:rsid w:val="00D91EC3"/>
    <w:rsid w:val="00D92851"/>
    <w:rsid w:val="00D92C80"/>
    <w:rsid w:val="00D94B0B"/>
    <w:rsid w:val="00D95F4D"/>
    <w:rsid w:val="00D96E6D"/>
    <w:rsid w:val="00DB49FE"/>
    <w:rsid w:val="00DB7FFC"/>
    <w:rsid w:val="00DC127B"/>
    <w:rsid w:val="00DC2F0D"/>
    <w:rsid w:val="00DC37AA"/>
    <w:rsid w:val="00DC7D8C"/>
    <w:rsid w:val="00DD0F6A"/>
    <w:rsid w:val="00DD22D2"/>
    <w:rsid w:val="00DF2F7A"/>
    <w:rsid w:val="00DF61A6"/>
    <w:rsid w:val="00E025BB"/>
    <w:rsid w:val="00E06045"/>
    <w:rsid w:val="00E0764D"/>
    <w:rsid w:val="00E11A1F"/>
    <w:rsid w:val="00E11D06"/>
    <w:rsid w:val="00E12501"/>
    <w:rsid w:val="00E1267D"/>
    <w:rsid w:val="00E22BB1"/>
    <w:rsid w:val="00E24F4D"/>
    <w:rsid w:val="00E27392"/>
    <w:rsid w:val="00E276DE"/>
    <w:rsid w:val="00E27A58"/>
    <w:rsid w:val="00E31196"/>
    <w:rsid w:val="00E31FAE"/>
    <w:rsid w:val="00E329C3"/>
    <w:rsid w:val="00E35E03"/>
    <w:rsid w:val="00E43851"/>
    <w:rsid w:val="00E43A75"/>
    <w:rsid w:val="00E44048"/>
    <w:rsid w:val="00E4482C"/>
    <w:rsid w:val="00E46625"/>
    <w:rsid w:val="00E46910"/>
    <w:rsid w:val="00E55559"/>
    <w:rsid w:val="00E605EE"/>
    <w:rsid w:val="00E62D40"/>
    <w:rsid w:val="00E66D1F"/>
    <w:rsid w:val="00E6777A"/>
    <w:rsid w:val="00E70E5B"/>
    <w:rsid w:val="00E725A3"/>
    <w:rsid w:val="00E7399A"/>
    <w:rsid w:val="00E73FFA"/>
    <w:rsid w:val="00E818E6"/>
    <w:rsid w:val="00E91C3B"/>
    <w:rsid w:val="00E9607F"/>
    <w:rsid w:val="00E97088"/>
    <w:rsid w:val="00EA5349"/>
    <w:rsid w:val="00EA5DFB"/>
    <w:rsid w:val="00EB2064"/>
    <w:rsid w:val="00EC130A"/>
    <w:rsid w:val="00EC1AA8"/>
    <w:rsid w:val="00EE58BF"/>
    <w:rsid w:val="00EF4070"/>
    <w:rsid w:val="00EF4DA0"/>
    <w:rsid w:val="00EF5C00"/>
    <w:rsid w:val="00EF7B5F"/>
    <w:rsid w:val="00F06062"/>
    <w:rsid w:val="00F10EF2"/>
    <w:rsid w:val="00F117AD"/>
    <w:rsid w:val="00F165BF"/>
    <w:rsid w:val="00F226A3"/>
    <w:rsid w:val="00F247AD"/>
    <w:rsid w:val="00F30109"/>
    <w:rsid w:val="00F47F7E"/>
    <w:rsid w:val="00F52F5F"/>
    <w:rsid w:val="00F551AB"/>
    <w:rsid w:val="00F563D3"/>
    <w:rsid w:val="00F5706A"/>
    <w:rsid w:val="00F61A51"/>
    <w:rsid w:val="00F65251"/>
    <w:rsid w:val="00F7599B"/>
    <w:rsid w:val="00F75E0C"/>
    <w:rsid w:val="00F80CC4"/>
    <w:rsid w:val="00F83736"/>
    <w:rsid w:val="00F842C7"/>
    <w:rsid w:val="00F84A46"/>
    <w:rsid w:val="00F84E6B"/>
    <w:rsid w:val="00F8567B"/>
    <w:rsid w:val="00F93A63"/>
    <w:rsid w:val="00F96803"/>
    <w:rsid w:val="00FA3032"/>
    <w:rsid w:val="00FA53EE"/>
    <w:rsid w:val="00FA5440"/>
    <w:rsid w:val="00FA5D59"/>
    <w:rsid w:val="00FB38EC"/>
    <w:rsid w:val="00FB6712"/>
    <w:rsid w:val="00FB6835"/>
    <w:rsid w:val="00FB714A"/>
    <w:rsid w:val="00FC188F"/>
    <w:rsid w:val="00FC2A8A"/>
    <w:rsid w:val="00FC3535"/>
    <w:rsid w:val="00FC3D57"/>
    <w:rsid w:val="00FC5842"/>
    <w:rsid w:val="00FD11F2"/>
    <w:rsid w:val="00FD2F56"/>
    <w:rsid w:val="00FD4709"/>
    <w:rsid w:val="00FD6714"/>
    <w:rsid w:val="00FE665B"/>
    <w:rsid w:val="00FF0973"/>
    <w:rsid w:val="00FF2C02"/>
    <w:rsid w:val="08CCECCC"/>
    <w:rsid w:val="14A6720A"/>
    <w:rsid w:val="1736055E"/>
    <w:rsid w:val="23FB6009"/>
    <w:rsid w:val="2DFF32AB"/>
    <w:rsid w:val="31E6CE61"/>
    <w:rsid w:val="33829EC2"/>
    <w:rsid w:val="350546C6"/>
    <w:rsid w:val="35B541BA"/>
    <w:rsid w:val="38E4F4F6"/>
    <w:rsid w:val="40F7F461"/>
    <w:rsid w:val="4D15419E"/>
    <w:rsid w:val="5138B7CD"/>
    <w:rsid w:val="571F088D"/>
    <w:rsid w:val="5A9BD214"/>
    <w:rsid w:val="6C805367"/>
    <w:rsid w:val="7D8A3A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49D962"/>
  <w14:defaultImageDpi w14:val="300"/>
  <w15:docId w15:val="{CB983D18-E174-5442-873B-53104E97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5EB0"/>
    <w:pPr>
      <w:spacing w:after="160" w:line="259" w:lineRule="auto"/>
    </w:pPr>
    <w:rPr>
      <w:rFonts w:ascii="Proxima Nova" w:hAnsi="Proxima Nova"/>
      <w:szCs w:val="22"/>
    </w:rPr>
  </w:style>
  <w:style w:type="paragraph" w:styleId="Heading1">
    <w:name w:val="heading 1"/>
    <w:basedOn w:val="Normal"/>
    <w:next w:val="Normal"/>
    <w:link w:val="Heading1Char"/>
    <w:autoRedefine/>
    <w:uiPriority w:val="9"/>
    <w:qFormat/>
    <w:rsid w:val="00A12BB4"/>
    <w:pPr>
      <w:keepNext/>
      <w:keepLines/>
      <w:tabs>
        <w:tab w:val="left" w:pos="5693"/>
      </w:tabs>
      <w:spacing w:before="240"/>
      <w:outlineLvl w:val="0"/>
    </w:pPr>
    <w:rPr>
      <w:rFonts w:ascii="Klavika Medium" w:eastAsiaTheme="majorEastAsia" w:hAnsi="Klavika Medium" w:cstheme="majorBidi"/>
      <w:color w:val="275F35"/>
      <w:sz w:val="26"/>
      <w:szCs w:val="32"/>
    </w:rPr>
  </w:style>
  <w:style w:type="paragraph" w:styleId="Heading2">
    <w:name w:val="heading 2"/>
    <w:basedOn w:val="Normal"/>
    <w:next w:val="Normal"/>
    <w:link w:val="Heading2Char"/>
    <w:autoRedefine/>
    <w:uiPriority w:val="9"/>
    <w:unhideWhenUsed/>
    <w:qFormat/>
    <w:rsid w:val="004209F4"/>
    <w:pPr>
      <w:keepNext/>
      <w:keepLines/>
      <w:spacing w:before="40"/>
      <w:outlineLvl w:val="1"/>
    </w:pPr>
    <w:rPr>
      <w:rFonts w:ascii="Klavika Medium" w:eastAsiaTheme="majorEastAsia" w:hAnsi="Klavika Medium" w:cstheme="majorBidi"/>
      <w:color w:val="008000"/>
      <w:szCs w:val="24"/>
    </w:rPr>
  </w:style>
  <w:style w:type="paragraph" w:styleId="Heading3">
    <w:name w:val="heading 3"/>
    <w:basedOn w:val="Normal"/>
    <w:next w:val="Normal"/>
    <w:link w:val="Heading3Char"/>
    <w:autoRedefine/>
    <w:uiPriority w:val="9"/>
    <w:unhideWhenUsed/>
    <w:qFormat/>
    <w:rsid w:val="00AA5F9B"/>
    <w:pPr>
      <w:keepNext/>
      <w:keepLines/>
      <w:spacing w:before="40"/>
      <w:outlineLvl w:val="2"/>
    </w:pPr>
    <w:rPr>
      <w:rFonts w:ascii="Klavika Medium" w:hAnsi="Klavika Medium" w:cstheme="majorBidi"/>
      <w:color w:val="008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AE04BA"/>
    <w:pPr>
      <w:numPr>
        <w:numId w:val="37"/>
      </w:numPr>
      <w:contextualSpacing/>
    </w:pPr>
  </w:style>
  <w:style w:type="character" w:styleId="Hyperlink">
    <w:name w:val="Hyperlink"/>
    <w:basedOn w:val="DefaultParagraphFont"/>
    <w:unhideWhenUsed/>
    <w:qFormat/>
    <w:rsid w:val="00072DFC"/>
    <w:rPr>
      <w:color w:val="008000"/>
      <w:u w:val="single"/>
    </w:rPr>
  </w:style>
  <w:style w:type="paragraph" w:styleId="NoSpacing">
    <w:name w:val="No Spacing"/>
    <w:uiPriority w:val="1"/>
    <w:rsid w:val="008B2683"/>
    <w:rPr>
      <w:rFonts w:ascii="Arial" w:eastAsia="Times New Roman" w:hAnsi="Arial" w:cs="Arial"/>
      <w:sz w:val="20"/>
      <w:szCs w:val="20"/>
    </w:rPr>
  </w:style>
  <w:style w:type="paragraph" w:styleId="Title">
    <w:name w:val="Title"/>
    <w:basedOn w:val="Normal"/>
    <w:next w:val="Normal"/>
    <w:link w:val="TitleChar"/>
    <w:autoRedefine/>
    <w:uiPriority w:val="10"/>
    <w:qFormat/>
    <w:rsid w:val="00D94B0B"/>
    <w:pPr>
      <w:spacing w:after="0"/>
      <w:contextualSpacing/>
      <w:jc w:val="right"/>
    </w:pPr>
    <w:rPr>
      <w:rFonts w:ascii="Klavika Medium" w:eastAsiaTheme="majorEastAsia" w:hAnsi="Klavika Medium" w:cstheme="majorBidi"/>
      <w:color w:val="275F35"/>
      <w:spacing w:val="-10"/>
      <w:kern w:val="28"/>
      <w:sz w:val="28"/>
      <w:szCs w:val="56"/>
    </w:rPr>
  </w:style>
  <w:style w:type="character" w:customStyle="1" w:styleId="TitleChar">
    <w:name w:val="Title Char"/>
    <w:basedOn w:val="DefaultParagraphFont"/>
    <w:link w:val="Title"/>
    <w:uiPriority w:val="10"/>
    <w:rsid w:val="00D94B0B"/>
    <w:rPr>
      <w:rFonts w:ascii="Klavika Medium" w:eastAsiaTheme="majorEastAsia" w:hAnsi="Klavika Medium" w:cstheme="majorBidi"/>
      <w:color w:val="275F35"/>
      <w:spacing w:val="-10"/>
      <w:kern w:val="28"/>
      <w:sz w:val="28"/>
      <w:szCs w:val="56"/>
    </w:rPr>
  </w:style>
  <w:style w:type="character" w:customStyle="1" w:styleId="Heading2Char">
    <w:name w:val="Heading 2 Char"/>
    <w:basedOn w:val="DefaultParagraphFont"/>
    <w:link w:val="Heading2"/>
    <w:uiPriority w:val="9"/>
    <w:rsid w:val="004209F4"/>
    <w:rPr>
      <w:rFonts w:ascii="Klavika Medium" w:eastAsiaTheme="majorEastAsia" w:hAnsi="Klavika Medium" w:cstheme="majorBidi"/>
      <w:color w:val="008000"/>
    </w:rPr>
  </w:style>
  <w:style w:type="paragraph" w:customStyle="1" w:styleId="BoldItalic">
    <w:name w:val="Bold Italic"/>
    <w:basedOn w:val="Normal"/>
    <w:rsid w:val="00DD22D2"/>
    <w:pPr>
      <w:ind w:left="450"/>
    </w:pPr>
    <w:rPr>
      <w:b/>
      <w:i/>
    </w:rPr>
  </w:style>
  <w:style w:type="character" w:customStyle="1" w:styleId="Heading1Char">
    <w:name w:val="Heading 1 Char"/>
    <w:basedOn w:val="DefaultParagraphFont"/>
    <w:link w:val="Heading1"/>
    <w:uiPriority w:val="9"/>
    <w:rsid w:val="00A12BB4"/>
    <w:rPr>
      <w:rFonts w:ascii="Klavika Medium" w:eastAsiaTheme="majorEastAsia" w:hAnsi="Klavika Medium" w:cstheme="majorBidi"/>
      <w:color w:val="275F35"/>
      <w:sz w:val="26"/>
      <w:szCs w:val="32"/>
    </w:rPr>
  </w:style>
  <w:style w:type="character" w:customStyle="1" w:styleId="Heading3Char">
    <w:name w:val="Heading 3 Char"/>
    <w:basedOn w:val="DefaultParagraphFont"/>
    <w:link w:val="Heading3"/>
    <w:uiPriority w:val="9"/>
    <w:rsid w:val="00AA5F9B"/>
    <w:rPr>
      <w:rFonts w:ascii="Klavika Medium" w:hAnsi="Klavika Medium" w:cstheme="majorBidi"/>
      <w:color w:val="008000"/>
      <w:sz w:val="22"/>
    </w:rPr>
  </w:style>
  <w:style w:type="character" w:styleId="Strong">
    <w:name w:val="Strong"/>
    <w:basedOn w:val="DefaultParagraphFont"/>
    <w:uiPriority w:val="22"/>
    <w:qFormat/>
    <w:rsid w:val="00F8567B"/>
    <w:rPr>
      <w:b/>
      <w:bCs/>
    </w:rPr>
  </w:style>
  <w:style w:type="paragraph" w:customStyle="1" w:styleId="SubTitle">
    <w:name w:val="Sub Title"/>
    <w:basedOn w:val="Normal"/>
    <w:autoRedefine/>
    <w:qFormat/>
    <w:rsid w:val="00A12BB4"/>
    <w:pPr>
      <w:keepNext/>
      <w:tabs>
        <w:tab w:val="left" w:pos="3587"/>
      </w:tabs>
      <w:jc w:val="right"/>
    </w:pPr>
    <w:rPr>
      <w:i/>
      <w:color w:val="008000"/>
      <w:sz w:val="26"/>
      <w:szCs w:val="24"/>
    </w:rPr>
  </w:style>
  <w:style w:type="paragraph" w:styleId="Header">
    <w:name w:val="header"/>
    <w:basedOn w:val="Normal"/>
    <w:link w:val="HeaderChar"/>
    <w:uiPriority w:val="99"/>
    <w:unhideWhenUsed/>
    <w:rsid w:val="00FA3032"/>
    <w:pPr>
      <w:tabs>
        <w:tab w:val="center" w:pos="4680"/>
        <w:tab w:val="right" w:pos="9360"/>
      </w:tabs>
    </w:pPr>
  </w:style>
  <w:style w:type="character" w:customStyle="1" w:styleId="HeaderChar">
    <w:name w:val="Header Char"/>
    <w:basedOn w:val="DefaultParagraphFont"/>
    <w:link w:val="Header"/>
    <w:uiPriority w:val="99"/>
    <w:rsid w:val="00FA3032"/>
    <w:rPr>
      <w:rFonts w:asciiTheme="majorHAnsi" w:eastAsia="Times New Roman" w:hAnsiTheme="majorHAnsi" w:cs="Times New Roman"/>
      <w:sz w:val="22"/>
      <w:szCs w:val="20"/>
    </w:rPr>
  </w:style>
  <w:style w:type="paragraph" w:styleId="Footer">
    <w:name w:val="footer"/>
    <w:basedOn w:val="Normal"/>
    <w:link w:val="FooterChar"/>
    <w:uiPriority w:val="99"/>
    <w:unhideWhenUsed/>
    <w:rsid w:val="00FA3032"/>
    <w:pPr>
      <w:tabs>
        <w:tab w:val="center" w:pos="4680"/>
        <w:tab w:val="right" w:pos="9360"/>
      </w:tabs>
    </w:pPr>
  </w:style>
  <w:style w:type="character" w:customStyle="1" w:styleId="FooterChar">
    <w:name w:val="Footer Char"/>
    <w:basedOn w:val="DefaultParagraphFont"/>
    <w:link w:val="Footer"/>
    <w:uiPriority w:val="99"/>
    <w:rsid w:val="00FA3032"/>
    <w:rPr>
      <w:rFonts w:asciiTheme="majorHAnsi" w:eastAsia="Times New Roman" w:hAnsiTheme="majorHAnsi" w:cs="Times New Roman"/>
      <w:sz w:val="22"/>
      <w:szCs w:val="20"/>
    </w:rPr>
  </w:style>
  <w:style w:type="character" w:styleId="FollowedHyperlink">
    <w:name w:val="FollowedHyperlink"/>
    <w:basedOn w:val="DefaultParagraphFont"/>
    <w:uiPriority w:val="99"/>
    <w:semiHidden/>
    <w:unhideWhenUsed/>
    <w:rsid w:val="00F165BF"/>
    <w:rPr>
      <w:color w:val="800080" w:themeColor="followedHyperlink"/>
      <w:u w:val="single"/>
    </w:rPr>
  </w:style>
  <w:style w:type="paragraph" w:styleId="Quote">
    <w:name w:val="Quote"/>
    <w:basedOn w:val="Normal"/>
    <w:next w:val="Normal"/>
    <w:link w:val="QuoteChar"/>
    <w:autoRedefine/>
    <w:uiPriority w:val="29"/>
    <w:qFormat/>
    <w:rsid w:val="00F165BF"/>
    <w:pPr>
      <w:spacing w:before="200"/>
      <w:ind w:left="864" w:right="864"/>
    </w:pPr>
    <w:rPr>
      <w:iCs/>
      <w:color w:val="404040" w:themeColor="text1" w:themeTint="BF"/>
    </w:rPr>
  </w:style>
  <w:style w:type="character" w:customStyle="1" w:styleId="QuoteChar">
    <w:name w:val="Quote Char"/>
    <w:basedOn w:val="DefaultParagraphFont"/>
    <w:link w:val="Quote"/>
    <w:uiPriority w:val="29"/>
    <w:rsid w:val="00F165BF"/>
    <w:rPr>
      <w:rFonts w:asciiTheme="majorHAnsi" w:eastAsia="Times New Roman" w:hAnsiTheme="majorHAnsi" w:cs="Times New Roman"/>
      <w:iCs/>
      <w:color w:val="404040" w:themeColor="text1" w:themeTint="BF"/>
      <w:sz w:val="22"/>
      <w:szCs w:val="20"/>
    </w:rPr>
  </w:style>
  <w:style w:type="character" w:styleId="LineNumber">
    <w:name w:val="line number"/>
    <w:basedOn w:val="DefaultParagraphFont"/>
    <w:uiPriority w:val="99"/>
    <w:unhideWhenUsed/>
    <w:rsid w:val="00AA729F"/>
  </w:style>
  <w:style w:type="paragraph" w:styleId="Caption">
    <w:name w:val="caption"/>
    <w:basedOn w:val="Normal"/>
    <w:next w:val="Normal"/>
    <w:autoRedefine/>
    <w:uiPriority w:val="35"/>
    <w:unhideWhenUsed/>
    <w:qFormat/>
    <w:rsid w:val="00F247AD"/>
    <w:pPr>
      <w:spacing w:after="200"/>
      <w:ind w:left="720"/>
    </w:pPr>
    <w:rPr>
      <w:b/>
      <w:i/>
      <w:iCs/>
      <w:color w:val="174722"/>
      <w:sz w:val="20"/>
      <w:szCs w:val="18"/>
    </w:rPr>
  </w:style>
  <w:style w:type="character" w:styleId="Emphasis">
    <w:name w:val="Emphasis"/>
    <w:basedOn w:val="DefaultParagraphFont"/>
    <w:uiPriority w:val="20"/>
    <w:qFormat/>
    <w:rsid w:val="000F346A"/>
    <w:rPr>
      <w:i/>
      <w:iCs/>
    </w:rPr>
  </w:style>
  <w:style w:type="character" w:styleId="UnresolvedMention">
    <w:name w:val="Unresolved Mention"/>
    <w:basedOn w:val="DefaultParagraphFont"/>
    <w:uiPriority w:val="99"/>
    <w:rsid w:val="0003261E"/>
    <w:rPr>
      <w:color w:val="605E5C"/>
      <w:shd w:val="clear" w:color="auto" w:fill="E1DFDD"/>
    </w:rPr>
  </w:style>
  <w:style w:type="character" w:customStyle="1" w:styleId="apple-converted-space">
    <w:name w:val="apple-converted-space"/>
    <w:rsid w:val="00A12BB4"/>
  </w:style>
  <w:style w:type="table" w:styleId="TableGrid">
    <w:name w:val="Table Grid"/>
    <w:basedOn w:val="TableNormal"/>
    <w:uiPriority w:val="39"/>
    <w:rsid w:val="00A12BB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reader-only">
    <w:name w:val="screenreader-only"/>
    <w:basedOn w:val="DefaultParagraphFont"/>
    <w:rsid w:val="00A12BB4"/>
  </w:style>
  <w:style w:type="paragraph" w:styleId="BodyText">
    <w:name w:val="Body Text"/>
    <w:basedOn w:val="Normal"/>
    <w:link w:val="BodyTextChar"/>
    <w:uiPriority w:val="99"/>
    <w:unhideWhenUsed/>
    <w:rsid w:val="00A12BB4"/>
    <w:pPr>
      <w:spacing w:after="200" w:line="276" w:lineRule="auto"/>
      <w:jc w:val="both"/>
    </w:pPr>
    <w:rPr>
      <w:rFonts w:asciiTheme="minorHAnsi" w:hAnsiTheme="minorHAnsi"/>
      <w:szCs w:val="24"/>
    </w:rPr>
  </w:style>
  <w:style w:type="character" w:customStyle="1" w:styleId="BodyTextChar">
    <w:name w:val="Body Text Char"/>
    <w:basedOn w:val="DefaultParagraphFont"/>
    <w:link w:val="BodyText"/>
    <w:uiPriority w:val="99"/>
    <w:rsid w:val="00A12BB4"/>
  </w:style>
  <w:style w:type="character" w:styleId="PageNumber">
    <w:name w:val="page number"/>
    <w:basedOn w:val="DefaultParagraphFont"/>
    <w:uiPriority w:val="99"/>
    <w:semiHidden/>
    <w:unhideWhenUsed/>
    <w:rsid w:val="00AB2D54"/>
  </w:style>
  <w:style w:type="paragraph" w:styleId="NormalWeb">
    <w:name w:val="Normal (Web)"/>
    <w:basedOn w:val="Normal"/>
    <w:uiPriority w:val="99"/>
    <w:unhideWhenUsed/>
    <w:rsid w:val="00AB2D54"/>
    <w:pPr>
      <w:spacing w:before="100" w:beforeAutospacing="1" w:after="100" w:afterAutospacing="1" w:line="240" w:lineRule="auto"/>
    </w:pPr>
    <w:rPr>
      <w:rFonts w:ascii="Times New Roman" w:eastAsia="Times New Roman" w:hAnsi="Times New Roman" w:cs="Times New Roman"/>
      <w:szCs w:val="24"/>
    </w:rPr>
  </w:style>
  <w:style w:type="character" w:styleId="SubtleEmphasis">
    <w:name w:val="Subtle Emphasis"/>
    <w:uiPriority w:val="19"/>
    <w:qFormat/>
    <w:rsid w:val="000E1F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99594">
      <w:bodyDiv w:val="1"/>
      <w:marLeft w:val="0"/>
      <w:marRight w:val="0"/>
      <w:marTop w:val="0"/>
      <w:marBottom w:val="0"/>
      <w:divBdr>
        <w:top w:val="none" w:sz="0" w:space="0" w:color="auto"/>
        <w:left w:val="none" w:sz="0" w:space="0" w:color="auto"/>
        <w:bottom w:val="none" w:sz="0" w:space="0" w:color="auto"/>
        <w:right w:val="none" w:sz="0" w:space="0" w:color="auto"/>
      </w:divBdr>
    </w:div>
    <w:div w:id="145781395">
      <w:bodyDiv w:val="1"/>
      <w:marLeft w:val="0"/>
      <w:marRight w:val="0"/>
      <w:marTop w:val="0"/>
      <w:marBottom w:val="0"/>
      <w:divBdr>
        <w:top w:val="none" w:sz="0" w:space="0" w:color="auto"/>
        <w:left w:val="none" w:sz="0" w:space="0" w:color="auto"/>
        <w:bottom w:val="none" w:sz="0" w:space="0" w:color="auto"/>
        <w:right w:val="none" w:sz="0" w:space="0" w:color="auto"/>
      </w:divBdr>
    </w:div>
    <w:div w:id="194077722">
      <w:bodyDiv w:val="1"/>
      <w:marLeft w:val="0"/>
      <w:marRight w:val="0"/>
      <w:marTop w:val="0"/>
      <w:marBottom w:val="0"/>
      <w:divBdr>
        <w:top w:val="none" w:sz="0" w:space="0" w:color="auto"/>
        <w:left w:val="none" w:sz="0" w:space="0" w:color="auto"/>
        <w:bottom w:val="none" w:sz="0" w:space="0" w:color="auto"/>
        <w:right w:val="none" w:sz="0" w:space="0" w:color="auto"/>
      </w:divBdr>
    </w:div>
    <w:div w:id="1456603960">
      <w:bodyDiv w:val="1"/>
      <w:marLeft w:val="0"/>
      <w:marRight w:val="0"/>
      <w:marTop w:val="0"/>
      <w:marBottom w:val="0"/>
      <w:divBdr>
        <w:top w:val="none" w:sz="0" w:space="0" w:color="auto"/>
        <w:left w:val="none" w:sz="0" w:space="0" w:color="auto"/>
        <w:bottom w:val="none" w:sz="0" w:space="0" w:color="auto"/>
        <w:right w:val="none" w:sz="0" w:space="0" w:color="auto"/>
      </w:divBdr>
    </w:div>
    <w:div w:id="1878815073">
      <w:bodyDiv w:val="1"/>
      <w:marLeft w:val="0"/>
      <w:marRight w:val="0"/>
      <w:marTop w:val="0"/>
      <w:marBottom w:val="0"/>
      <w:divBdr>
        <w:top w:val="none" w:sz="0" w:space="0" w:color="auto"/>
        <w:left w:val="none" w:sz="0" w:space="0" w:color="auto"/>
        <w:bottom w:val="none" w:sz="0" w:space="0" w:color="auto"/>
        <w:right w:val="none" w:sz="0" w:space="0" w:color="auto"/>
      </w:divBdr>
    </w:div>
    <w:div w:id="1967075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l.st/2FA2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wn.edu/sheridan/teaching-learning-resources/inclusive-teaching/statem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bguides.colostate.edu/" TargetMode="External"/><Relationship Id="rId4" Type="http://schemas.openxmlformats.org/officeDocument/2006/relationships/settings" Target="settings.xml"/><Relationship Id="rId9" Type="http://schemas.openxmlformats.org/officeDocument/2006/relationships/hyperlink" Target="https://lib.colostate.edu/services/ask-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493214-4D3D-4DCC-BC0C-632EAD22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Little,Katy</cp:lastModifiedBy>
  <cp:revision>4</cp:revision>
  <cp:lastPrinted>2018-09-27T17:09:00Z</cp:lastPrinted>
  <dcterms:created xsi:type="dcterms:W3CDTF">2022-07-25T18:36:00Z</dcterms:created>
  <dcterms:modified xsi:type="dcterms:W3CDTF">2023-07-20T20:12:00Z</dcterms:modified>
</cp:coreProperties>
</file>